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年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</w:t>
      </w:r>
      <w:r>
        <w:rPr>
          <w:rFonts w:hint="default"/>
          <w:sz w:val="24"/>
        </w:rPr>
        <w:t>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716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宇和島市長</w:t>
      </w:r>
      <w:r>
        <w:rPr>
          <w:rFonts w:hint="default"/>
          <w:sz w:val="24"/>
        </w:rPr>
        <w:t>　様</w:t>
      </w:r>
    </w:p>
    <w:p>
      <w:pPr>
        <w:pStyle w:val="0"/>
        <w:ind w:leftChars="0" w:firstLine="0" w:firstLineChars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ブルーシート</w:t>
      </w:r>
      <w:r>
        <w:rPr>
          <w:rFonts w:hint="default"/>
          <w:sz w:val="28"/>
        </w:rPr>
        <w:t>配布</w:t>
      </w:r>
      <w:r>
        <w:rPr>
          <w:rFonts w:hint="eastAsia"/>
          <w:sz w:val="28"/>
        </w:rPr>
        <w:t>申請書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39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豊後水道を震源とする地震</w:t>
      </w:r>
      <w:r>
        <w:rPr>
          <w:rFonts w:hint="default"/>
          <w:sz w:val="24"/>
        </w:rPr>
        <w:t>で住家が被災したため</w:t>
      </w:r>
      <w:r>
        <w:rPr>
          <w:rFonts w:hint="eastAsia"/>
          <w:sz w:val="24"/>
        </w:rPr>
        <w:t>ブルーシート</w:t>
      </w:r>
      <w:r>
        <w:rPr>
          <w:rFonts w:hint="default"/>
          <w:sz w:val="24"/>
        </w:rPr>
        <w:t>配布を申請します。</w:t>
      </w:r>
    </w:p>
    <w:p>
      <w:pPr>
        <w:pStyle w:val="0"/>
        <w:ind w:firstLine="239" w:firstLineChars="100"/>
        <w:jc w:val="left"/>
        <w:rPr>
          <w:rFonts w:hint="default"/>
          <w:sz w:val="24"/>
        </w:rPr>
      </w:pPr>
    </w:p>
    <w:tbl>
      <w:tblPr>
        <w:tblStyle w:val="19"/>
        <w:tblW w:w="8498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2127"/>
        <w:gridCol w:w="6371"/>
      </w:tblGrid>
      <w:tr>
        <w:trPr>
          <w:trHeight w:val="96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46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前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84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6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被災状況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※□</w:t>
            </w:r>
            <w:r>
              <w:rPr>
                <w:rFonts w:hint="default"/>
              </w:rPr>
              <w:t>にチェック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を記入</w:t>
            </w:r>
          </w:p>
        </w:tc>
        <w:tc>
          <w:tcPr>
            <w:tcW w:w="63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住家の屋根の</w:t>
            </w:r>
            <w:r>
              <w:rPr>
                <w:rFonts w:hint="default"/>
                <w:sz w:val="28"/>
              </w:rPr>
              <w:t>被災</w:t>
            </w:r>
          </w:p>
        </w:tc>
      </w:tr>
      <w:tr>
        <w:trPr>
          <w:trHeight w:val="576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住家の窓</w:t>
            </w:r>
            <w:r>
              <w:rPr>
                <w:rFonts w:hint="default"/>
                <w:sz w:val="28"/>
              </w:rPr>
              <w:t>の被災</w:t>
            </w:r>
          </w:p>
        </w:tc>
      </w:tr>
      <w:tr>
        <w:trPr>
          <w:trHeight w:val="576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default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住家の</w:t>
            </w:r>
            <w:r>
              <w:rPr>
                <w:rFonts w:hint="default"/>
                <w:sz w:val="28"/>
              </w:rPr>
              <w:t>壁の被災</w:t>
            </w:r>
          </w:p>
        </w:tc>
      </w:tr>
      <w:tr>
        <w:trPr>
          <w:trHeight w:val="576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その他（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default"/>
                <w:sz w:val="28"/>
              </w:rPr>
              <w:t>　　　　　　　　　　　</w:t>
            </w:r>
            <w:r>
              <w:rPr>
                <w:rFonts w:hint="eastAsia"/>
                <w:sz w:val="28"/>
              </w:rPr>
              <w:t>　　</w:t>
            </w:r>
            <w:r>
              <w:rPr>
                <w:rFonts w:hint="default"/>
                <w:sz w:val="28"/>
              </w:rPr>
              <w:t>　）</w:t>
            </w:r>
          </w:p>
        </w:tc>
      </w:tr>
    </w:tbl>
    <w:p>
      <w:pPr>
        <w:pStyle w:val="0"/>
        <w:ind w:firstLine="239" w:firstLine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（配布基準等）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・住家</w:t>
      </w:r>
      <w:r>
        <w:rPr>
          <w:rFonts w:hint="default"/>
        </w:rPr>
        <w:t>が被害を受け、ブルーシートを</w:t>
      </w:r>
      <w:r>
        <w:rPr>
          <w:rFonts w:hint="eastAsia"/>
        </w:rPr>
        <w:t>必要とす</w:t>
      </w:r>
      <w:r>
        <w:rPr>
          <w:rFonts w:hint="default"/>
        </w:rPr>
        <w:t>る世帯</w:t>
      </w:r>
      <w:r>
        <w:rPr>
          <w:rFonts w:hint="eastAsia"/>
        </w:rPr>
        <w:t>に</w:t>
      </w:r>
      <w:r>
        <w:rPr>
          <w:rFonts w:hint="default"/>
        </w:rPr>
        <w:t>配布します。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・被害の</w:t>
      </w:r>
      <w:r>
        <w:rPr>
          <w:rFonts w:hint="default"/>
        </w:rPr>
        <w:t>確認は、写真（</w:t>
      </w:r>
      <w:r>
        <w:rPr>
          <w:rFonts w:hint="eastAsia"/>
        </w:rPr>
        <w:t>スマートフォン</w:t>
      </w:r>
      <w:r>
        <w:rPr>
          <w:rFonts w:hint="default"/>
        </w:rPr>
        <w:t>等）</w:t>
      </w:r>
      <w:r>
        <w:rPr>
          <w:rFonts w:hint="eastAsia"/>
        </w:rPr>
        <w:t>で</w:t>
      </w:r>
      <w:r>
        <w:rPr>
          <w:rFonts w:hint="default"/>
        </w:rPr>
        <w:t>確認</w:t>
      </w:r>
      <w:r>
        <w:rPr>
          <w:rFonts w:hint="eastAsia"/>
        </w:rPr>
        <w:t>します。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・必要に応じて</w:t>
      </w:r>
      <w:r>
        <w:rPr>
          <w:rFonts w:hint="default"/>
        </w:rPr>
        <w:t>、後日、被害認定調査</w:t>
      </w:r>
      <w:r>
        <w:rPr>
          <w:rFonts w:hint="eastAsia"/>
        </w:rPr>
        <w:t>を</w:t>
      </w:r>
      <w:r>
        <w:rPr>
          <w:rFonts w:hint="default"/>
        </w:rPr>
        <w:t>実施</w:t>
      </w:r>
      <w:r>
        <w:rPr>
          <w:rFonts w:hint="eastAsia"/>
        </w:rPr>
        <w:t>します。</w:t>
      </w:r>
    </w:p>
    <w:p>
      <w:pPr>
        <w:pStyle w:val="0"/>
        <w:ind w:firstLine="477" w:firstLineChars="200"/>
        <w:rPr>
          <w:rFonts w:hint="eastAsia"/>
        </w:rPr>
      </w:pPr>
      <w:r>
        <w:rPr>
          <w:rFonts w:hint="eastAsia"/>
        </w:rPr>
        <w:t>※住家以外</w:t>
      </w:r>
      <w:r>
        <w:rPr>
          <w:rFonts w:hint="default"/>
        </w:rPr>
        <w:t>の倉庫、車庫、店舗</w:t>
      </w:r>
      <w:r>
        <w:rPr>
          <w:rFonts w:hint="eastAsia"/>
        </w:rPr>
        <w:t>、</w:t>
      </w:r>
      <w:r>
        <w:rPr>
          <w:rFonts w:hint="default"/>
        </w:rPr>
        <w:t>工場などは</w:t>
      </w:r>
      <w:r>
        <w:rPr>
          <w:rFonts w:hint="eastAsia"/>
        </w:rPr>
        <w:t>配布</w:t>
      </w:r>
      <w:r>
        <w:rPr>
          <w:rFonts w:hint="default"/>
        </w:rPr>
        <w:t>対象となりません</w:t>
      </w:r>
      <w:bookmarkStart w:id="0" w:name="_GoBack"/>
      <w:bookmarkEnd w:id="0"/>
      <w:r>
        <w:rPr>
          <w:rFonts w:hint="default"/>
        </w:rPr>
        <w:t>。</w:t>
      </w:r>
    </w:p>
    <w:p>
      <w:pPr>
        <w:pStyle w:val="0"/>
        <w:rPr>
          <w:rFonts w:hint="default"/>
        </w:rPr>
      </w:pPr>
      <w:r>
        <w:rPr>
          <w:rFonts w:hint="default"/>
        </w:rPr>
        <w:t>　</w:t>
      </w:r>
    </w:p>
    <w:tbl>
      <w:tblPr>
        <w:tblStyle w:val="19"/>
        <w:tblW w:w="8498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1345"/>
        <w:gridCol w:w="1912"/>
        <w:gridCol w:w="5241"/>
      </w:tblGrid>
      <w:tr>
        <w:trPr>
          <w:trHeight w:val="599" w:hRule="atLeast"/>
        </w:trPr>
        <w:tc>
          <w:tcPr>
            <w:tcW w:w="13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</w:t>
            </w:r>
            <w:r>
              <w:rPr>
                <w:rFonts w:hint="default"/>
              </w:rPr>
              <w:t>欄</w:t>
            </w:r>
          </w:p>
        </w:tc>
        <w:tc>
          <w:tcPr>
            <w:tcW w:w="19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52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</w:t>
            </w:r>
            <w:r>
              <w:rPr>
                <w:rFonts w:hint="default"/>
              </w:rPr>
              <w:t>年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月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日</w:t>
            </w:r>
          </w:p>
        </w:tc>
      </w:tr>
      <w:tr>
        <w:trPr>
          <w:trHeight w:val="599" w:hRule="atLeast"/>
        </w:trPr>
        <w:tc>
          <w:tcPr>
            <w:tcW w:w="13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407" w:hRule="atLeast"/>
        </w:trPr>
        <w:tc>
          <w:tcPr>
            <w:tcW w:w="13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配布</w:t>
            </w:r>
            <w:r>
              <w:rPr>
                <w:rFonts w:hint="default"/>
              </w:rPr>
              <w:t>ブルーシートの</w:t>
            </w:r>
            <w:r>
              <w:rPr>
                <w:rFonts w:hint="eastAsia"/>
              </w:rPr>
              <w:t>大きさ</w:t>
            </w:r>
            <w:r>
              <w:rPr>
                <w:rFonts w:hint="default"/>
              </w:rPr>
              <w:t>、枚数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070" w:left="1418" w:header="851" w:footer="992" w:gutter="0"/>
      <w:cols w:space="720"/>
      <w:textDirection w:val="lrTb"/>
      <w:docGrid w:type="linesAndChars" w:linePitch="350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細丸ゴシック体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ＤＦ細丸ゴシック体" w:hAnsi="ＤＦ細丸ゴシック体" w:eastAsia="ＤＦ細丸ゴシック体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ＤＦ細丸ゴシック体" w:hAnsi="ＤＦ細丸ゴシック体" w:eastAsia="ＤＦ細丸ゴシック体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0</Words>
  <Characters>262</Characters>
  <Application>JUST Note</Application>
  <Lines>115</Lines>
  <Paragraphs>25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1010669</dc:creator>
  <cp:lastModifiedBy>5010003</cp:lastModifiedBy>
  <cp:lastPrinted>2020-01-28T06:50:00Z</cp:lastPrinted>
  <dcterms:created xsi:type="dcterms:W3CDTF">2020-01-29T23:27:00Z</dcterms:created>
  <dcterms:modified xsi:type="dcterms:W3CDTF">2024-04-18T03:44:17Z</dcterms:modified>
  <cp:revision>16</cp:revision>
</cp:coreProperties>
</file>