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ascii="ＭＳ 明朝" w:hAnsi="ＭＳ 明朝"/>
          <w:kern w:val="2"/>
          <w:sz w:val="24"/>
        </w:rPr>
        <w:t>（別紙１）</w:t>
      </w:r>
    </w:p>
    <w:p>
      <w:pPr>
        <w:pStyle w:val="0"/>
        <w:ind w:left="656" w:hanging="656" w:hangingChars="300"/>
        <w:jc w:val="both"/>
        <w:rPr>
          <w:rFonts w:hint="default"/>
        </w:rPr>
      </w:pPr>
    </w:p>
    <w:p>
      <w:pPr>
        <w:pStyle w:val="0"/>
        <w:ind w:left="716" w:hanging="716" w:hangingChars="300"/>
        <w:jc w:val="center"/>
        <w:rPr>
          <w:rFonts w:hint="default"/>
        </w:rPr>
      </w:pPr>
      <w:r>
        <w:rPr>
          <w:rFonts w:hint="default" w:ascii="ＭＳ 明朝" w:hAnsi="ＭＳ 明朝"/>
          <w:kern w:val="2"/>
          <w:sz w:val="24"/>
        </w:rPr>
        <w:t>宇和島市新規漁業就業者育成強化事業実施計画（実績報告）書</w:t>
      </w:r>
    </w:p>
    <w:p>
      <w:pPr>
        <w:pStyle w:val="0"/>
        <w:ind w:left="656" w:hanging="656" w:hangingChars="300"/>
        <w:jc w:val="both"/>
        <w:rPr>
          <w:rFonts w:hint="default"/>
        </w:rPr>
      </w:pPr>
    </w:p>
    <w:p>
      <w:pPr>
        <w:pStyle w:val="0"/>
        <w:ind w:left="716" w:hanging="716" w:hangingChars="300"/>
        <w:jc w:val="both"/>
        <w:rPr>
          <w:rFonts w:hint="default"/>
        </w:rPr>
      </w:pPr>
      <w:r>
        <w:rPr>
          <w:rFonts w:hint="default" w:ascii="ＭＳ 明朝" w:hAnsi="ＭＳ 明朝"/>
          <w:kern w:val="2"/>
          <w:sz w:val="24"/>
        </w:rPr>
        <w:t>１　目的（成果）</w:t>
      </w:r>
    </w:p>
    <w:p>
      <w:pPr>
        <w:pStyle w:val="0"/>
        <w:ind w:left="675" w:leftChars="200" w:hanging="238" w:hangingChars="114"/>
        <w:jc w:val="both"/>
        <w:rPr>
          <w:rFonts w:hint="default"/>
          <w:sz w:val="21"/>
        </w:rPr>
      </w:pPr>
      <w:r>
        <w:rPr>
          <w:rFonts w:hint="eastAsia"/>
          <w:sz w:val="21"/>
        </w:rPr>
        <w:t>※　漁家子弟支援事業にあっては、交付申請時には宇和島市新規漁業就業者育成強化事業実施要領の別表から選定した事業項</w:t>
      </w:r>
      <w:bookmarkStart w:id="0" w:name="_GoBack"/>
      <w:bookmarkEnd w:id="0"/>
      <w:r>
        <w:rPr>
          <w:rFonts w:hint="eastAsia"/>
          <w:sz w:val="21"/>
        </w:rPr>
        <w:t>目の内容と目標、実績報告時には事業取組後の講評を記載すること。</w:t>
      </w:r>
    </w:p>
    <w:p>
      <w:pPr>
        <w:pStyle w:val="0"/>
        <w:ind w:left="656" w:hanging="656" w:hangingChars="300"/>
        <w:jc w:val="both"/>
        <w:rPr>
          <w:rFonts w:hint="default"/>
        </w:rPr>
      </w:pPr>
    </w:p>
    <w:p>
      <w:pPr>
        <w:pStyle w:val="0"/>
        <w:ind w:left="656" w:hanging="656" w:hangingChars="300"/>
        <w:jc w:val="both"/>
        <w:rPr>
          <w:rFonts w:hint="default"/>
        </w:rPr>
      </w:pPr>
    </w:p>
    <w:p>
      <w:pPr>
        <w:pStyle w:val="0"/>
        <w:ind w:left="716" w:hanging="716" w:hangingChars="300"/>
        <w:jc w:val="both"/>
        <w:rPr>
          <w:rFonts w:hint="default"/>
        </w:rPr>
      </w:pPr>
      <w:r>
        <w:rPr>
          <w:rFonts w:hint="default" w:ascii="ＭＳ 明朝" w:hAnsi="ＭＳ 明朝"/>
          <w:kern w:val="2"/>
          <w:sz w:val="24"/>
        </w:rPr>
        <w:t>２　事業の内容</w:t>
      </w:r>
    </w:p>
    <w:p>
      <w:pPr>
        <w:pStyle w:val="0"/>
        <w:ind w:firstLine="239" w:firstLineChars="100"/>
        <w:jc w:val="both"/>
        <w:rPr>
          <w:rFonts w:hint="default"/>
        </w:rPr>
      </w:pPr>
      <w:r>
        <w:rPr>
          <w:rFonts w:hint="default" w:ascii="ＭＳ 明朝" w:hAnsi="ＭＳ 明朝"/>
          <w:kern w:val="2"/>
          <w:sz w:val="24"/>
        </w:rPr>
        <w:t>（１）　</w:t>
      </w:r>
      <w:r>
        <w:rPr>
          <w:rFonts w:hint="eastAsia" w:ascii="ＭＳ 明朝" w:hAnsi="ＭＳ 明朝"/>
          <w:kern w:val="2"/>
          <w:sz w:val="24"/>
        </w:rPr>
        <w:t>新規就業者、子弟等又はカムバック者</w:t>
      </w:r>
      <w:r>
        <w:rPr>
          <w:rFonts w:hint="default" w:ascii="ＭＳ 明朝" w:hAnsi="ＭＳ 明朝"/>
          <w:kern w:val="2"/>
          <w:sz w:val="24"/>
        </w:rPr>
        <w:t>の氏名</w:t>
      </w:r>
    </w:p>
    <w:p>
      <w:pPr>
        <w:pStyle w:val="0"/>
        <w:ind w:left="675" w:leftChars="200" w:hanging="238" w:hangingChars="114"/>
        <w:jc w:val="both"/>
        <w:rPr>
          <w:rFonts w:hint="default"/>
          <w:sz w:val="21"/>
        </w:rPr>
      </w:pPr>
      <w:r>
        <w:rPr>
          <w:rFonts w:hint="eastAsia"/>
          <w:sz w:val="21"/>
        </w:rPr>
        <w:t>※　漁家子弟支援事業の場合は、受入漁家の代表者の氏名を併記すること。</w:t>
      </w:r>
    </w:p>
    <w:p>
      <w:pPr>
        <w:pStyle w:val="0"/>
        <w:ind w:left="709" w:leftChars="200" w:hanging="272" w:hangingChars="114"/>
        <w:jc w:val="both"/>
        <w:rPr>
          <w:rFonts w:hint="default"/>
          <w:sz w:val="24"/>
        </w:rPr>
      </w:pPr>
    </w:p>
    <w:p>
      <w:pPr>
        <w:pStyle w:val="0"/>
        <w:ind w:left="709" w:leftChars="200" w:hanging="272" w:hangingChars="114"/>
        <w:jc w:val="both"/>
        <w:rPr>
          <w:rFonts w:hint="default"/>
          <w:sz w:val="24"/>
        </w:rPr>
      </w:pPr>
    </w:p>
    <w:p>
      <w:pPr>
        <w:pStyle w:val="0"/>
        <w:ind w:firstLine="239" w:firstLineChars="100"/>
        <w:jc w:val="both"/>
        <w:rPr>
          <w:rFonts w:hint="default"/>
        </w:rPr>
      </w:pPr>
      <w:r>
        <w:rPr>
          <w:rFonts w:hint="default" w:ascii="ＭＳ 明朝" w:hAnsi="ＭＳ 明朝"/>
          <w:kern w:val="2"/>
          <w:sz w:val="24"/>
        </w:rPr>
        <w:t>（２）　使用・購入量</w:t>
      </w: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126"/>
        <w:gridCol w:w="1701"/>
        <w:gridCol w:w="2410"/>
      </w:tblGrid>
      <w:tr>
        <w:trPr/>
        <w:tc>
          <w:tcPr>
            <w:tcW w:w="2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品名</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規格（大きさ）</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数量</w:t>
            </w:r>
          </w:p>
        </w:tc>
        <w:tc>
          <w:tcPr>
            <w:tcW w:w="2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（販売者名）</w:t>
            </w:r>
          </w:p>
        </w:tc>
      </w:tr>
      <w:tr>
        <w:trPr>
          <w:trHeight w:val="507" w:hRule="atLeast"/>
        </w:trPr>
        <w:tc>
          <w:tcPr>
            <w:tcW w:w="24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c>
          <w:tcPr>
            <w:tcW w:w="24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p>
    <w:tbl>
      <w:tblPr>
        <w:tblStyle w:val="11"/>
        <w:tblW w:w="864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126"/>
        <w:gridCol w:w="2268"/>
        <w:gridCol w:w="1843"/>
      </w:tblGrid>
      <w:tr>
        <w:trPr/>
        <w:tc>
          <w:tcPr>
            <w:tcW w:w="241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予定（導入）価格</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消費税額</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合計</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備考</w:t>
            </w:r>
          </w:p>
        </w:tc>
      </w:tr>
      <w:tr>
        <w:trPr>
          <w:trHeight w:val="524" w:hRule="atLeast"/>
        </w:trPr>
        <w:tc>
          <w:tcPr>
            <w:tcW w:w="24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212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226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p>
        </w:tc>
      </w:tr>
    </w:tbl>
    <w:p>
      <w:pPr>
        <w:pStyle w:val="0"/>
        <w:jc w:val="both"/>
        <w:rPr>
          <w:rFonts w:hint="default"/>
        </w:rPr>
      </w:pPr>
    </w:p>
    <w:p>
      <w:pPr>
        <w:pStyle w:val="0"/>
        <w:jc w:val="both"/>
        <w:rPr>
          <w:rFonts w:hint="default"/>
        </w:rPr>
      </w:pPr>
      <w:r>
        <w:rPr>
          <w:rFonts w:hint="default" w:ascii="ＭＳ 明朝" w:hAnsi="ＭＳ 明朝"/>
          <w:kern w:val="2"/>
          <w:sz w:val="24"/>
        </w:rPr>
        <w:t>３　経費の配分</w:t>
      </w:r>
    </w:p>
    <w:tbl>
      <w:tblPr>
        <w:tblStyle w:val="11"/>
        <w:tblW w:w="72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1701"/>
        <w:gridCol w:w="1701"/>
        <w:gridCol w:w="1843"/>
      </w:tblGrid>
      <w:tr>
        <w:trPr/>
        <w:tc>
          <w:tcPr>
            <w:tcW w:w="198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補助対象経費</w:t>
            </w:r>
          </w:p>
          <w:p>
            <w:pPr>
              <w:pStyle w:val="0"/>
              <w:jc w:val="center"/>
              <w:rPr>
                <w:rFonts w:hint="default"/>
              </w:rPr>
            </w:pPr>
            <w:r>
              <w:rPr>
                <w:rFonts w:hint="default" w:ascii="ＭＳ 明朝" w:hAnsi="ＭＳ 明朝"/>
                <w:kern w:val="2"/>
                <w:sz w:val="24"/>
              </w:rPr>
              <w:t>（Ａ＋Ｂ）</w:t>
            </w:r>
          </w:p>
        </w:tc>
        <w:tc>
          <w:tcPr>
            <w:tcW w:w="340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負担区分</w:t>
            </w:r>
          </w:p>
        </w:tc>
        <w:tc>
          <w:tcPr>
            <w:tcW w:w="184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備考</w:t>
            </w:r>
          </w:p>
        </w:tc>
      </w:tr>
      <w:tr>
        <w:trPr/>
        <w:tc>
          <w:tcPr>
            <w:tcW w:w="198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市補助金</w:t>
            </w:r>
          </w:p>
          <w:p>
            <w:pPr>
              <w:pStyle w:val="0"/>
              <w:jc w:val="center"/>
              <w:rPr>
                <w:rFonts w:hint="default"/>
              </w:rPr>
            </w:pPr>
            <w:r>
              <w:rPr>
                <w:rFonts w:hint="default" w:ascii="ＭＳ 明朝" w:hAnsi="ＭＳ 明朝"/>
                <w:kern w:val="2"/>
                <w:sz w:val="24"/>
              </w:rPr>
              <w:t>（Ａ）</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その他</w:t>
            </w:r>
          </w:p>
          <w:p>
            <w:pPr>
              <w:pStyle w:val="0"/>
              <w:jc w:val="center"/>
              <w:rPr>
                <w:rFonts w:hint="default"/>
              </w:rPr>
            </w:pPr>
            <w:r>
              <w:rPr>
                <w:rFonts w:hint="default" w:ascii="ＭＳ 明朝" w:hAnsi="ＭＳ 明朝"/>
                <w:kern w:val="2"/>
                <w:sz w:val="24"/>
              </w:rPr>
              <w:t>（Ｂ）</w:t>
            </w:r>
          </w:p>
        </w:tc>
        <w:tc>
          <w:tcPr>
            <w:tcW w:w="184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751" w:hRule="atLeast"/>
        </w:trPr>
        <w:tc>
          <w:tcPr>
            <w:tcW w:w="198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170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170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c>
          <w:tcPr>
            <w:tcW w:w="184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default"/>
              </w:rPr>
            </w:pPr>
          </w:p>
        </w:tc>
      </w:tr>
    </w:tbl>
    <w:p>
      <w:pPr>
        <w:pStyle w:val="0"/>
        <w:jc w:val="both"/>
        <w:rPr>
          <w:rFonts w:hint="default"/>
        </w:rPr>
      </w:pPr>
    </w:p>
    <w:p>
      <w:pPr>
        <w:pStyle w:val="0"/>
        <w:jc w:val="both"/>
        <w:rPr>
          <w:rFonts w:hint="default"/>
        </w:rPr>
      </w:pPr>
      <w:r>
        <w:rPr>
          <w:rFonts w:hint="default" w:ascii="ＭＳ 明朝" w:hAnsi="ＭＳ 明朝"/>
          <w:kern w:val="2"/>
          <w:sz w:val="24"/>
        </w:rPr>
        <w:t>４　収支予算（精算）</w:t>
      </w:r>
    </w:p>
    <w:p>
      <w:pPr>
        <w:pStyle w:val="0"/>
        <w:ind w:firstLine="239" w:firstLineChars="100"/>
        <w:jc w:val="both"/>
        <w:rPr>
          <w:rFonts w:hint="default"/>
        </w:rPr>
      </w:pPr>
      <w:r>
        <w:rPr>
          <w:rFonts w:hint="default" w:ascii="ＭＳ 明朝" w:hAnsi="ＭＳ 明朝"/>
          <w:kern w:val="2"/>
          <w:sz w:val="24"/>
        </w:rPr>
        <w:t>（１）　収入の部</w:t>
      </w:r>
    </w:p>
    <w:tbl>
      <w:tblPr>
        <w:tblStyle w:val="11"/>
        <w:tblW w:w="496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3402"/>
      </w:tblGrid>
      <w:tr>
        <w:trPr>
          <w:trHeight w:val="411"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区分</w:t>
            </w:r>
          </w:p>
        </w:tc>
        <w:tc>
          <w:tcPr>
            <w:tcW w:w="34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本年度予算額</w:t>
            </w:r>
          </w:p>
          <w:p>
            <w:pPr>
              <w:pStyle w:val="0"/>
              <w:jc w:val="center"/>
              <w:rPr>
                <w:rFonts w:hint="default"/>
              </w:rPr>
            </w:pPr>
            <w:r>
              <w:rPr>
                <w:rFonts w:hint="default" w:ascii="ＭＳ 明朝" w:hAnsi="ＭＳ 明朝"/>
                <w:kern w:val="2"/>
                <w:sz w:val="24"/>
              </w:rPr>
              <w:t>（本年度精算額）</w:t>
            </w:r>
          </w:p>
        </w:tc>
      </w:tr>
      <w:tr>
        <w:trPr>
          <w:trHeight w:val="411"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4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704" w:hRule="atLeast"/>
        </w:trPr>
        <w:tc>
          <w:tcPr>
            <w:tcW w:w="1559"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both"/>
              <w:rPr>
                <w:rFonts w:hint="default"/>
              </w:rPr>
            </w:pPr>
            <w:r>
              <w:rPr>
                <w:rFonts w:hint="default" w:ascii="ＭＳ 明朝" w:hAnsi="ＭＳ 明朝"/>
                <w:kern w:val="2"/>
                <w:sz w:val="24"/>
              </w:rPr>
              <w:t>市補助金</w:t>
            </w:r>
          </w:p>
          <w:p>
            <w:pPr>
              <w:pStyle w:val="0"/>
              <w:jc w:val="both"/>
              <w:rPr>
                <w:rFonts w:hint="default"/>
              </w:rPr>
            </w:pPr>
            <w:r>
              <w:rPr>
                <w:rFonts w:hint="default" w:ascii="ＭＳ 明朝" w:hAnsi="ＭＳ 明朝"/>
                <w:kern w:val="2"/>
                <w:sz w:val="24"/>
              </w:rPr>
              <w:t>その他</w:t>
            </w:r>
          </w:p>
        </w:tc>
        <w:tc>
          <w:tcPr>
            <w:tcW w:w="340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p>
            <w:pPr>
              <w:pStyle w:val="0"/>
              <w:jc w:val="right"/>
              <w:rPr>
                <w:rFonts w:hint="default"/>
              </w:rPr>
            </w:pPr>
            <w:r>
              <w:rPr>
                <w:rFonts w:hint="default" w:ascii="ＭＳ 明朝" w:hAnsi="ＭＳ 明朝"/>
                <w:kern w:val="2"/>
                <w:sz w:val="24"/>
              </w:rPr>
              <w:t>円</w:t>
            </w:r>
          </w:p>
        </w:tc>
      </w:tr>
      <w:tr>
        <w:trPr>
          <w:trHeight w:val="666" w:hRule="atLeast"/>
        </w:trPr>
        <w:tc>
          <w:tcPr>
            <w:tcW w:w="1559"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合計</w:t>
            </w:r>
          </w:p>
        </w:tc>
        <w:tc>
          <w:tcPr>
            <w:tcW w:w="3402"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r>
    </w:tbl>
    <w:p>
      <w:pPr>
        <w:pStyle w:val="0"/>
        <w:jc w:val="both"/>
        <w:rPr>
          <w:rFonts w:hint="default"/>
        </w:rPr>
      </w:pPr>
      <w:r>
        <w:rPr>
          <w:rFonts w:hint="default" w:ascii="ＭＳ 明朝" w:hAnsi="ＭＳ 明朝"/>
          <w:kern w:val="2"/>
          <w:sz w:val="24"/>
        </w:rPr>
        <w:t>（２）　支出の部</w:t>
      </w:r>
    </w:p>
    <w:tbl>
      <w:tblPr>
        <w:tblStyle w:val="11"/>
        <w:tblW w:w="496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3402"/>
      </w:tblGrid>
      <w:tr>
        <w:trPr>
          <w:trHeight w:val="411"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区分</w:t>
            </w:r>
          </w:p>
        </w:tc>
        <w:tc>
          <w:tcPr>
            <w:tcW w:w="34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本年度予算額</w:t>
            </w:r>
          </w:p>
          <w:p>
            <w:pPr>
              <w:pStyle w:val="0"/>
              <w:jc w:val="center"/>
              <w:rPr>
                <w:rFonts w:hint="default"/>
              </w:rPr>
            </w:pPr>
            <w:r>
              <w:rPr>
                <w:rFonts w:hint="default" w:ascii="ＭＳ 明朝" w:hAnsi="ＭＳ 明朝"/>
                <w:kern w:val="2"/>
                <w:sz w:val="24"/>
              </w:rPr>
              <w:t>（本年度精算額）</w:t>
            </w:r>
          </w:p>
        </w:tc>
      </w:tr>
      <w:tr>
        <w:trPr>
          <w:trHeight w:val="411"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34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704" w:hRule="atLeast"/>
        </w:trPr>
        <w:tc>
          <w:tcPr>
            <w:tcW w:w="1559"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both"/>
              <w:rPr>
                <w:rFonts w:hint="default"/>
              </w:rPr>
            </w:pPr>
          </w:p>
        </w:tc>
        <w:tc>
          <w:tcPr>
            <w:tcW w:w="340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default"/>
              </w:rPr>
            </w:pPr>
            <w:r>
              <w:rPr>
                <w:rFonts w:hint="default" w:ascii="ＭＳ 明朝" w:hAnsi="ＭＳ 明朝"/>
                <w:kern w:val="2"/>
                <w:sz w:val="24"/>
              </w:rPr>
              <w:t>円</w:t>
            </w:r>
          </w:p>
        </w:tc>
      </w:tr>
      <w:tr>
        <w:trPr>
          <w:trHeight w:val="666" w:hRule="atLeast"/>
        </w:trPr>
        <w:tc>
          <w:tcPr>
            <w:tcW w:w="1559"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合計</w:t>
            </w:r>
          </w:p>
        </w:tc>
        <w:tc>
          <w:tcPr>
            <w:tcW w:w="3402"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r>
    </w:tbl>
    <w:p>
      <w:pPr>
        <w:pStyle w:val="0"/>
        <w:jc w:val="both"/>
        <w:rPr>
          <w:rFonts w:hint="default"/>
        </w:rPr>
      </w:pPr>
    </w:p>
    <w:p>
      <w:pPr>
        <w:pStyle w:val="0"/>
        <w:jc w:val="both"/>
        <w:rPr>
          <w:rFonts w:hint="default"/>
        </w:rPr>
      </w:pPr>
      <w:r>
        <w:rPr>
          <w:rFonts w:hint="default" w:ascii="ＭＳ 明朝" w:hAnsi="ＭＳ 明朝"/>
          <w:kern w:val="2"/>
          <w:sz w:val="24"/>
        </w:rPr>
        <w:t>５　補助金算定表</w:t>
      </w:r>
    </w:p>
    <w:tbl>
      <w:tblPr>
        <w:tblStyle w:val="11"/>
        <w:tblW w:w="694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6"/>
        <w:gridCol w:w="1134"/>
        <w:gridCol w:w="1782"/>
        <w:gridCol w:w="1904"/>
      </w:tblGrid>
      <w:tr>
        <w:trPr>
          <w:trHeight w:val="591"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補助対象経費</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補助率</w:t>
            </w: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補助限度額</w:t>
            </w: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kern w:val="2"/>
                <w:sz w:val="24"/>
              </w:rPr>
              <w:t>補助金額</w:t>
            </w:r>
          </w:p>
        </w:tc>
      </w:tr>
      <w:tr>
        <w:trPr>
          <w:trHeight w:val="603" w:hRule="atLeast"/>
        </w:trPr>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c>
          <w:tcPr>
            <w:tcW w:w="178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c>
          <w:tcPr>
            <w:tcW w:w="19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kern w:val="2"/>
                <w:sz w:val="24"/>
              </w:rPr>
              <w:t>円</w:t>
            </w:r>
          </w:p>
        </w:tc>
      </w:tr>
    </w:tbl>
    <w:p>
      <w:pPr>
        <w:pStyle w:val="0"/>
        <w:jc w:val="both"/>
        <w:rPr>
          <w:rFonts w:hint="default"/>
        </w:rPr>
      </w:pPr>
    </w:p>
    <w:p>
      <w:pPr>
        <w:pStyle w:val="0"/>
        <w:jc w:val="both"/>
        <w:rPr>
          <w:rFonts w:hint="default"/>
        </w:rPr>
      </w:pPr>
      <w:r>
        <w:rPr>
          <w:rFonts w:hint="default" w:ascii="ＭＳ 明朝" w:hAnsi="ＭＳ 明朝"/>
          <w:kern w:val="2"/>
          <w:sz w:val="24"/>
        </w:rPr>
        <w:t>６　事業完了予定（事業完了）年月日</w:t>
      </w:r>
    </w:p>
    <w:p>
      <w:pPr>
        <w:pStyle w:val="0"/>
        <w:ind w:firstLine="477" w:firstLineChars="200"/>
        <w:jc w:val="both"/>
        <w:rPr>
          <w:rFonts w:hint="default"/>
        </w:rPr>
      </w:pPr>
      <w:r>
        <w:rPr>
          <w:rFonts w:hint="default" w:ascii="ＭＳ 明朝" w:hAnsi="ＭＳ 明朝"/>
          <w:kern w:val="2"/>
          <w:sz w:val="24"/>
        </w:rPr>
        <w:t>　　　　　年　　月　　日</w:t>
      </w:r>
    </w:p>
    <w:p>
      <w:pPr>
        <w:pStyle w:val="0"/>
        <w:jc w:val="both"/>
        <w:rPr>
          <w:rFonts w:hint="default"/>
        </w:rPr>
      </w:pPr>
    </w:p>
    <w:p>
      <w:pPr>
        <w:pStyle w:val="0"/>
        <w:jc w:val="both"/>
        <w:rPr>
          <w:rFonts w:hint="default"/>
        </w:rPr>
      </w:pPr>
      <w:r>
        <w:rPr>
          <w:rFonts w:hint="default" w:ascii="ＭＳ 明朝" w:hAnsi="ＭＳ 明朝"/>
          <w:kern w:val="2"/>
          <w:sz w:val="24"/>
        </w:rPr>
        <w:t>７　添付書類</w:t>
      </w:r>
    </w:p>
    <w:p>
      <w:pPr>
        <w:pStyle w:val="0"/>
        <w:ind w:firstLine="239" w:firstLineChars="100"/>
        <w:jc w:val="both"/>
        <w:rPr>
          <w:rFonts w:hint="default"/>
        </w:rPr>
      </w:pPr>
      <w:r>
        <w:rPr>
          <w:rFonts w:hint="default" w:ascii="ＭＳ 明朝" w:hAnsi="ＭＳ 明朝"/>
          <w:kern w:val="2"/>
          <w:sz w:val="24"/>
        </w:rPr>
        <w:t>（１）　事業を実施したときは、実績報告において、売買契約書等</w:t>
      </w:r>
    </w:p>
    <w:p>
      <w:pPr>
        <w:pStyle w:val="0"/>
        <w:ind w:firstLine="239" w:firstLineChars="100"/>
        <w:jc w:val="both"/>
        <w:rPr>
          <w:rFonts w:hint="default"/>
        </w:rPr>
      </w:pPr>
      <w:r>
        <w:rPr>
          <w:rFonts w:hint="default" w:ascii="ＭＳ 明朝" w:hAnsi="ＭＳ 明朝"/>
          <w:kern w:val="2"/>
          <w:sz w:val="24"/>
        </w:rPr>
        <w:t>（２）　その他市長が必要と認める書類</w:t>
      </w:r>
    </w:p>
    <w:p>
      <w:pPr>
        <w:pStyle w:val="0"/>
        <w:rPr>
          <w:rFonts w:hint="default"/>
        </w:rPr>
      </w:pPr>
    </w:p>
    <w:sectPr>
      <w:pgSz w:w="11906" w:h="16838"/>
      <w:pgMar w:top="1418" w:right="1418" w:bottom="1418" w:left="1418" w:header="851" w:footer="992" w:gutter="0"/>
      <w:cols w:space="720"/>
      <w:textDirection w:val="lrTb"/>
      <w:docGrid w:type="linesAndChars" w:linePitch="41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6"/>
  <w:drawingGridHorizontalSpacing w:val="238"/>
  <w:drawingGridVerticalSpacing w:val="2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25"/>
    <w:uiPriority w:val="0"/>
    <w:qFormat/>
    <w:pPr>
      <w:jc w:val="center"/>
    </w:pPr>
    <w:rPr>
      <w:rFonts w:ascii="Century" w:hAnsi="Century" w:eastAsia="ＭＳ 明朝"/>
    </w:rPr>
  </w:style>
  <w:style w:type="paragraph" w:styleId="18">
    <w:name w:val="Closing"/>
    <w:basedOn w:val="0"/>
    <w:next w:val="0"/>
    <w:link w:val="26"/>
    <w:uiPriority w:val="0"/>
    <w:qFormat/>
    <w:pPr>
      <w:jc w:val="right"/>
    </w:pPr>
    <w:rPr>
      <w:rFonts w:ascii="Century" w:hAnsi="Century" w:eastAsia="ＭＳ 明朝"/>
    </w:rPr>
  </w:style>
  <w:style w:type="paragraph" w:styleId="19">
    <w:name w:val="footer"/>
    <w:basedOn w:val="0"/>
    <w:next w:val="19"/>
    <w:link w:val="0"/>
    <w:uiPriority w:val="0"/>
    <w:qFormat/>
    <w:pPr>
      <w:tabs>
        <w:tab w:val="center" w:leader="none" w:pos="4252"/>
        <w:tab w:val="right" w:leader="none" w:pos="8504"/>
      </w:tabs>
      <w:snapToGrid w:val="0"/>
    </w:pPr>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line number"/>
    <w:basedOn w:val="10"/>
    <w:next w:val="24"/>
    <w:link w:val="0"/>
    <w:uiPriority w:val="0"/>
  </w:style>
  <w:style w:type="character" w:styleId="25" w:customStyle="1">
    <w:name w:val="記 (文字)"/>
    <w:basedOn w:val="10"/>
    <w:next w:val="25"/>
    <w:link w:val="17"/>
    <w:uiPriority w:val="0"/>
    <w:rPr>
      <w:rFonts w:ascii="Century" w:hAnsi="Century" w:eastAsia="ＭＳ 明朝"/>
      <w:sz w:val="24"/>
    </w:rPr>
  </w:style>
  <w:style w:type="character" w:styleId="26" w:customStyle="1">
    <w:name w:val="結語 (文字)"/>
    <w:basedOn w:val="10"/>
    <w:next w:val="26"/>
    <w:link w:val="18"/>
    <w:uiPriority w:val="0"/>
    <w:rPr>
      <w:rFonts w:ascii="Century" w:hAnsi="Century" w:eastAsia="ＭＳ 明朝"/>
      <w:sz w:val="24"/>
    </w:rPr>
  </w:style>
  <w:style w:type="paragraph" w:styleId="27">
    <w:name w:val="Body Text"/>
    <w:basedOn w:val="0"/>
    <w:next w:val="27"/>
    <w:link w:val="0"/>
    <w:uiPriority w:val="0"/>
    <w:qFormat/>
    <w:pPr>
      <w:wordWrap w:val="0"/>
      <w:spacing w:line="358" w:lineRule="exact"/>
    </w:pPr>
    <w:rPr>
      <w:rFonts w:ascii="ＭＳ 明朝" w:hAnsi="ＭＳ 明朝" w:eastAsia="ＭＳ 明朝"/>
      <w:spacing w:val="8"/>
      <w:sz w:val="20"/>
    </w:rPr>
  </w:style>
  <w:style w:type="paragraph" w:styleId="28">
    <w:name w:val="Body Text Indent"/>
    <w:basedOn w:val="0"/>
    <w:next w:val="28"/>
    <w:link w:val="0"/>
    <w:uiPriority w:val="0"/>
    <w:qFormat/>
    <w:pPr>
      <w:ind w:left="359" w:hanging="359" w:hangingChars="171"/>
    </w:pPr>
    <w:rPr>
      <w:rFonts w:ascii="Century" w:hAnsi="Century" w:eastAsia="ＭＳ 明朝"/>
      <w:sz w:val="21"/>
    </w:rPr>
  </w:style>
  <w:style w:type="paragraph" w:styleId="29">
    <w:name w:val="Body Text 2"/>
    <w:basedOn w:val="0"/>
    <w:next w:val="29"/>
    <w:link w:val="0"/>
    <w:uiPriority w:val="0"/>
    <w:qFormat/>
    <w:pPr>
      <w:jc w:val="center"/>
    </w:pPr>
    <w:rPr>
      <w:rFonts w:ascii="Century" w:hAnsi="Century" w:eastAsia="ＭＳ Ｐ明朝"/>
      <w:sz w:val="20"/>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Theme="minorEastAsia" w:hAnsiTheme="minorEastAsia"/>
      <w:sz w:val="24"/>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Theme="minorEastAsia" w:hAnsiTheme="minorEastAsia"/>
      <w:b w:val="1"/>
      <w:sz w:val="24"/>
    </w:rPr>
  </w:style>
  <w:style w:type="paragraph" w:styleId="35">
    <w:name w:val="Revision"/>
    <w:next w:val="35"/>
    <w:link w:val="0"/>
    <w:uiPriority w:val="0"/>
    <w:rPr>
      <w:rFonts w:asciiTheme="minorEastAsia" w:hAnsiTheme="minorEastAsia"/>
      <w:sz w:val="24"/>
    </w:rPr>
  </w:style>
  <w:style w:type="table" w:styleId="36" w:customStyle="1">
    <w:name w:val="表（シンプル 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2</Pages>
  <Words>0</Words>
  <Characters>434</Characters>
  <Application>JUST Note</Application>
  <Lines>289</Lines>
  <Paragraphs>62</Paragraphs>
  <Company>uwajima</Company>
  <CharactersWithSpaces>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5010100</dc:creator>
  <cp:lastModifiedBy>5010194</cp:lastModifiedBy>
  <cp:lastPrinted>2022-05-05T06:59:59Z</cp:lastPrinted>
  <dcterms:created xsi:type="dcterms:W3CDTF">2021-01-07T23:47:00Z</dcterms:created>
  <dcterms:modified xsi:type="dcterms:W3CDTF">2025-06-26T07:11:45Z</dcterms:modified>
  <cp:revision>40</cp:revision>
</cp:coreProperties>
</file>