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様式第４号（第８条関係）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宇和島市商店街出店者支援事業中止（廃止）承認申請書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宇和島市長　　　　　　　　様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autoSpaceDE w:val="1"/>
        <w:autoSpaceDN w:val="1"/>
        <w:adjustRightInd w:val="1"/>
        <w:ind w:left="3360" w:firstLine="2200" w:firstLineChars="10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住所又は所在地　　　　　　　　　　　　</w:t>
      </w:r>
    </w:p>
    <w:p>
      <w:pPr>
        <w:pStyle w:val="0"/>
        <w:autoSpaceDE w:val="1"/>
        <w:autoSpaceDN w:val="1"/>
        <w:adjustRightInd w:val="1"/>
        <w:ind w:left="3360" w:firstLine="2200" w:firstLineChars="10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名称及び代表者氏名　　　　　　　　　　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　　　年　　月　　日付け　　第　　号で交付決定のあった補助事業について、下記の理由により中止（廃止）したいので、令和</w:t>
      </w:r>
      <w:r>
        <w:rPr>
          <w:rFonts w:hint="default" w:ascii="Century" w:hAnsi="Century" w:eastAsia="ＭＳ 明朝"/>
          <w:color w:val="auto"/>
          <w:kern w:val="2"/>
          <w:sz w:val="22"/>
          <w:u w:val="none"/>
        </w:rPr>
        <w:t>８</w:t>
      </w:r>
      <w:r>
        <w:rPr>
          <w:rFonts w:hint="default" w:ascii="Century" w:hAnsi="Century" w:eastAsia="ＭＳ 明朝"/>
          <w:kern w:val="2"/>
          <w:sz w:val="22"/>
        </w:rPr>
        <w:t>年度宇和島市商店街出店者支援事業補助金交付要綱第８条の規定により申請します。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jc w:val="center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記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  <w:u w:val="single"/>
        </w:rPr>
      </w:pPr>
      <w:r>
        <w:rPr>
          <w:rFonts w:hint="default" w:ascii="Century" w:hAnsi="Century" w:eastAsia="ＭＳ 明朝"/>
          <w:kern w:val="2"/>
          <w:sz w:val="22"/>
        </w:rPr>
        <w:t>１　総事業費　　　　　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　円</w:t>
      </w:r>
      <w:r>
        <w:rPr>
          <w:rFonts w:hint="default" w:ascii="Century" w:hAnsi="Century" w:eastAsia="ＭＳ 明朝"/>
          <w:kern w:val="2"/>
          <w:sz w:val="22"/>
          <w:u w:val="single"/>
        </w:rPr>
        <w:t xml:space="preserve"> </w:t>
      </w: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  <w:u w:val="single"/>
        </w:rPr>
      </w:pPr>
    </w:p>
    <w:p>
      <w:pPr>
        <w:pStyle w:val="0"/>
        <w:widowControl w:val="1"/>
        <w:autoSpaceDE w:val="1"/>
        <w:autoSpaceDN w:val="1"/>
        <w:adjustRightInd w:val="1"/>
        <w:ind w:firstLine="2860" w:firstLineChars="13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  <w:u w:val="single"/>
        </w:rPr>
        <w:t>（うち補助対象額　　　　　　　円）（税抜）</w:t>
      </w: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  <w:u w:val="single"/>
        </w:rPr>
      </w:pPr>
      <w:r>
        <w:rPr>
          <w:rFonts w:hint="default" w:ascii="Century" w:hAnsi="Century" w:eastAsia="ＭＳ 明朝"/>
          <w:kern w:val="2"/>
          <w:sz w:val="22"/>
        </w:rPr>
        <w:t>２　補助金交付決定額　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　円</w:t>
      </w: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  <w:u w:val="single"/>
        </w:rPr>
      </w:pP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３　中止（廃止）の理由</w:t>
      </w: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４　補助事業の中止期間又は廃止年月日</w:t>
      </w: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（中止）　　年　　月　　日～　　年　　月　　日</w:t>
      </w: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（廃止）　　年　　月　　日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type="linesAndChars" w:linePitch="364" w:charSpace="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2"/>
  <w:drawingGridVerticalSpacing w:val="18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224</Characters>
  <Application>JUST Note</Application>
  <Lines>29</Lines>
  <Paragraphs>15</Paragraphs>
  <CharactersWithSpaces>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2025-03-26T17:26:00Z</cp:lastPrinted>
  <dcterms:created xsi:type="dcterms:W3CDTF">2025-06-21T13:17:00Z</dcterms:created>
  <dcterms:modified xsi:type="dcterms:W3CDTF">2026-03-27T09:26:16Z</dcterms:modified>
  <cp:revision>9</cp:revision>
</cp:coreProperties>
</file>