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01CEB" w:rsidRPr="0042143B" w:rsidRDefault="00601CEB">
      <w:pPr>
        <w:rPr>
          <w:rFonts w:ascii="ＭＳ ゴシック" w:eastAsia="ＭＳ ゴシック"/>
          <w:sz w:val="24"/>
        </w:rPr>
      </w:pPr>
      <w:r w:rsidRPr="0042143B">
        <w:rPr>
          <w:rFonts w:ascii="ＭＳ ゴシック" w:eastAsia="ＭＳ ゴシック" w:hint="eastAsia"/>
          <w:sz w:val="24"/>
        </w:rPr>
        <w:t>―　特定非営利活動法人　定款例　―</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649"/>
      </w:tblGrid>
      <w:tr w:rsidR="00601CEB" w:rsidRPr="00BD4004" w:rsidTr="00B4038D">
        <w:trPr>
          <w:trHeight w:val="80"/>
          <w:jc w:val="center"/>
        </w:trPr>
        <w:tc>
          <w:tcPr>
            <w:tcW w:w="5670" w:type="dxa"/>
            <w:tcBorders>
              <w:top w:val="nil"/>
              <w:left w:val="nil"/>
              <w:bottom w:val="nil"/>
              <w:right w:val="single" w:sz="4" w:space="0" w:color="auto"/>
            </w:tcBorders>
          </w:tcPr>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center"/>
              <w:rPr>
                <w:rFonts w:hAnsi="ＭＳ 明朝"/>
                <w:sz w:val="24"/>
              </w:rPr>
            </w:pPr>
            <w:r w:rsidRPr="0042143B">
              <w:rPr>
                <w:rFonts w:hAnsi="ＭＳ 明朝" w:hint="eastAsia"/>
                <w:sz w:val="24"/>
              </w:rPr>
              <w:t xml:space="preserve">　特定非営利活動法人○○○○定款　</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第１章　総　則</w:t>
            </w:r>
          </w:p>
          <w:p w:rsidR="00B4038D" w:rsidRPr="0042143B" w:rsidRDefault="00B4038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名称</w:t>
            </w:r>
            <w:r>
              <w:rPr>
                <w:rFonts w:hAnsi="ＭＳ 明朝" w:hint="eastAsia"/>
              </w:rPr>
              <w:t>)</w:t>
            </w:r>
          </w:p>
          <w:p w:rsidR="00601CEB" w:rsidRPr="00B930A0" w:rsidRDefault="00601CEB" w:rsidP="003A198C">
            <w:pPr>
              <w:autoSpaceDE w:val="0"/>
              <w:autoSpaceDN w:val="0"/>
              <w:adjustRightInd w:val="0"/>
              <w:snapToGrid w:val="0"/>
              <w:spacing w:line="320" w:lineRule="exact"/>
              <w:ind w:left="206" w:hangingChars="100" w:hanging="206"/>
              <w:jc w:val="left"/>
              <w:rPr>
                <w:rFonts w:hAnsi="ＭＳ 明朝"/>
                <w:spacing w:val="-4"/>
              </w:rPr>
            </w:pPr>
            <w:r w:rsidRPr="0042143B">
              <w:rPr>
                <w:rFonts w:hAnsi="ＭＳ 明朝" w:hint="eastAsia"/>
              </w:rPr>
              <w:t xml:space="preserve">第１条　</w:t>
            </w:r>
            <w:r w:rsidRPr="00B930A0">
              <w:rPr>
                <w:rFonts w:hAnsi="ＭＳ 明朝" w:hint="eastAsia"/>
                <w:spacing w:val="-4"/>
              </w:rPr>
              <w:t>この法人は、特定非営利活動法人○○○○という。</w:t>
            </w:r>
          </w:p>
          <w:p w:rsidR="00B4038D" w:rsidRPr="0042143B" w:rsidRDefault="00B4038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事務所</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第２条　この法人は、主たる事務所を愛媛県○○市○○町○丁目○番○号に置く。</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この法人は、前項のほか、従たる事務所を愛媛県○○市○○町○丁目○番○号、…に置く。</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rPr>
            </w:pPr>
            <w:r w:rsidRPr="0042143B">
              <w:rPr>
                <w:rFonts w:hAnsi="ＭＳ 明朝" w:hint="eastAsia"/>
                <w:sz w:val="24"/>
                <w:u w:val="single"/>
              </w:rPr>
              <w:t>第２章　目的及び事業</w:t>
            </w:r>
          </w:p>
          <w:p w:rsidR="00B4038D" w:rsidRPr="0042143B" w:rsidRDefault="00B4038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目的</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第３条　この法人は、［ ① ］に対して、［ ② ］に関する事業を行い、[ ③ ]に寄与することを目的とする。</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特定非営利活動の種類</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第４条　この法人は、第３条の目的を達成するため、次に掲げる種類の特定非営利活動を行う。</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事業</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第５条　この法人は、第３条の目的を達成するため、次の事業を行う。</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特定非営利活動に係る事業</w:t>
            </w:r>
          </w:p>
          <w:p w:rsidR="00601CEB" w:rsidRPr="0042143B" w:rsidRDefault="00601CEB" w:rsidP="003A198C">
            <w:pPr>
              <w:autoSpaceDE w:val="0"/>
              <w:autoSpaceDN w:val="0"/>
              <w:adjustRightInd w:val="0"/>
              <w:snapToGrid w:val="0"/>
              <w:spacing w:line="320" w:lineRule="exact"/>
              <w:ind w:firstLineChars="200" w:firstLine="412"/>
              <w:jc w:val="left"/>
              <w:rPr>
                <w:rFonts w:hAnsi="ＭＳ 明朝"/>
              </w:rPr>
            </w:pPr>
            <w:r w:rsidRPr="0042143B">
              <w:rPr>
                <w:rFonts w:hAnsi="ＭＳ 明朝" w:hint="eastAsia"/>
              </w:rPr>
              <w:t>①　○○○○○事業</w:t>
            </w:r>
          </w:p>
          <w:p w:rsidR="00601CEB" w:rsidRPr="0042143B" w:rsidRDefault="00601CEB" w:rsidP="003A198C">
            <w:pPr>
              <w:autoSpaceDE w:val="0"/>
              <w:autoSpaceDN w:val="0"/>
              <w:adjustRightInd w:val="0"/>
              <w:snapToGrid w:val="0"/>
              <w:spacing w:line="320" w:lineRule="exact"/>
              <w:ind w:firstLineChars="200" w:firstLine="412"/>
              <w:jc w:val="left"/>
              <w:rPr>
                <w:rFonts w:hAnsi="ＭＳ 明朝"/>
              </w:rPr>
            </w:pPr>
            <w:r w:rsidRPr="0042143B">
              <w:rPr>
                <w:rFonts w:hAnsi="ＭＳ 明朝" w:hint="eastAsia"/>
              </w:rPr>
              <w:t>②　○○○○○事業</w:t>
            </w:r>
          </w:p>
          <w:p w:rsidR="00601CEB" w:rsidRPr="0042143B" w:rsidRDefault="00601CEB" w:rsidP="003A198C">
            <w:pPr>
              <w:autoSpaceDE w:val="0"/>
              <w:autoSpaceDN w:val="0"/>
              <w:adjustRightInd w:val="0"/>
              <w:snapToGrid w:val="0"/>
              <w:spacing w:line="320" w:lineRule="exact"/>
              <w:ind w:firstLineChars="200" w:firstLine="412"/>
              <w:jc w:val="left"/>
              <w:rPr>
                <w:rFonts w:hAnsi="ＭＳ 明朝"/>
              </w:rPr>
            </w:pPr>
            <w:r w:rsidRPr="0042143B">
              <w:rPr>
                <w:rFonts w:hAnsi="ＭＳ 明朝" w:hint="eastAsia"/>
              </w:rPr>
              <w:t>……</w:t>
            </w:r>
          </w:p>
          <w:p w:rsidR="00633B34" w:rsidRPr="0042143B" w:rsidRDefault="00633B34"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その他の事業</w:t>
            </w:r>
          </w:p>
          <w:p w:rsidR="00601CEB" w:rsidRPr="0042143B" w:rsidRDefault="00601CEB" w:rsidP="003A198C">
            <w:pPr>
              <w:autoSpaceDE w:val="0"/>
              <w:autoSpaceDN w:val="0"/>
              <w:adjustRightInd w:val="0"/>
              <w:snapToGrid w:val="0"/>
              <w:spacing w:line="320" w:lineRule="exact"/>
              <w:ind w:firstLineChars="200" w:firstLine="412"/>
              <w:jc w:val="left"/>
              <w:rPr>
                <w:rFonts w:hAnsi="ＭＳ 明朝"/>
              </w:rPr>
            </w:pPr>
            <w:r w:rsidRPr="0042143B">
              <w:rPr>
                <w:rFonts w:hAnsi="ＭＳ 明朝" w:hint="eastAsia"/>
              </w:rPr>
              <w:t>①　△△△△△事業</w:t>
            </w:r>
          </w:p>
          <w:p w:rsidR="00601CEB" w:rsidRPr="0042143B" w:rsidRDefault="00601CEB" w:rsidP="003A198C">
            <w:pPr>
              <w:autoSpaceDE w:val="0"/>
              <w:autoSpaceDN w:val="0"/>
              <w:adjustRightInd w:val="0"/>
              <w:snapToGrid w:val="0"/>
              <w:spacing w:line="320" w:lineRule="exact"/>
              <w:ind w:firstLineChars="200" w:firstLine="412"/>
              <w:jc w:val="left"/>
              <w:rPr>
                <w:rFonts w:hAnsi="ＭＳ 明朝"/>
              </w:rPr>
            </w:pPr>
            <w:r w:rsidRPr="0042143B">
              <w:rPr>
                <w:rFonts w:hAnsi="ＭＳ 明朝" w:hint="eastAsia"/>
              </w:rPr>
              <w:t>②　△△△△△事業</w:t>
            </w:r>
          </w:p>
          <w:p w:rsidR="00601CEB" w:rsidRPr="0042143B" w:rsidRDefault="00601CEB" w:rsidP="003A198C">
            <w:pPr>
              <w:autoSpaceDE w:val="0"/>
              <w:autoSpaceDN w:val="0"/>
              <w:adjustRightInd w:val="0"/>
              <w:snapToGrid w:val="0"/>
              <w:spacing w:line="320" w:lineRule="exact"/>
              <w:ind w:firstLineChars="200" w:firstLine="412"/>
              <w:jc w:val="left"/>
              <w:rPr>
                <w:rFonts w:hAnsi="ＭＳ 明朝"/>
              </w:rPr>
            </w:pPr>
            <w:r w:rsidRPr="0042143B">
              <w:rPr>
                <w:rFonts w:hAnsi="ＭＳ 明朝" w:hint="eastAsia"/>
              </w:rPr>
              <w:t>……</w:t>
            </w:r>
          </w:p>
          <w:p w:rsidR="00D63F1B" w:rsidRPr="0042143B" w:rsidRDefault="00D63F1B" w:rsidP="003A198C">
            <w:pPr>
              <w:autoSpaceDE w:val="0"/>
              <w:autoSpaceDN w:val="0"/>
              <w:adjustRightInd w:val="0"/>
              <w:snapToGrid w:val="0"/>
              <w:spacing w:line="320" w:lineRule="exact"/>
              <w:ind w:left="206" w:hangingChars="100" w:hanging="206"/>
              <w:jc w:val="left"/>
              <w:rPr>
                <w:rFonts w:hAnsi="ＭＳ 明朝"/>
              </w:rPr>
            </w:pPr>
          </w:p>
          <w:p w:rsidR="00D63F1B" w:rsidRPr="0042143B" w:rsidRDefault="00D63F1B" w:rsidP="003A198C">
            <w:pPr>
              <w:autoSpaceDE w:val="0"/>
              <w:autoSpaceDN w:val="0"/>
              <w:adjustRightInd w:val="0"/>
              <w:snapToGrid w:val="0"/>
              <w:spacing w:line="320" w:lineRule="exact"/>
              <w:ind w:left="206" w:hangingChars="100" w:hanging="206"/>
              <w:jc w:val="left"/>
              <w:rPr>
                <w:rFonts w:hAnsi="ＭＳ 明朝"/>
              </w:rPr>
            </w:pPr>
          </w:p>
          <w:p w:rsidR="00633B34" w:rsidRPr="0042143B" w:rsidRDefault="00633B34" w:rsidP="003A198C">
            <w:pPr>
              <w:autoSpaceDE w:val="0"/>
              <w:autoSpaceDN w:val="0"/>
              <w:adjustRightInd w:val="0"/>
              <w:snapToGrid w:val="0"/>
              <w:spacing w:line="320" w:lineRule="exact"/>
              <w:ind w:left="206" w:hangingChars="100" w:hanging="206"/>
              <w:jc w:val="left"/>
              <w:rPr>
                <w:rFonts w:hAnsi="ＭＳ 明朝"/>
              </w:rPr>
            </w:pPr>
          </w:p>
          <w:p w:rsidR="00D63F1B" w:rsidRPr="0042143B" w:rsidRDefault="00D63F1B" w:rsidP="003A198C">
            <w:pPr>
              <w:autoSpaceDE w:val="0"/>
              <w:autoSpaceDN w:val="0"/>
              <w:adjustRightInd w:val="0"/>
              <w:snapToGrid w:val="0"/>
              <w:spacing w:line="320" w:lineRule="exact"/>
              <w:ind w:left="206" w:hangingChars="100" w:hanging="206"/>
              <w:jc w:val="left"/>
              <w:rPr>
                <w:rFonts w:hAnsi="ＭＳ 明朝"/>
              </w:rPr>
            </w:pPr>
          </w:p>
          <w:p w:rsidR="00D63F1B" w:rsidRPr="0042143B" w:rsidRDefault="00D63F1B"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前項第２号に掲げる</w:t>
            </w:r>
            <w:r w:rsidR="005C7276" w:rsidRPr="0042143B">
              <w:rPr>
                <w:rFonts w:hAnsi="ＭＳ 明朝" w:hint="eastAsia"/>
              </w:rPr>
              <w:t>事業は、同項第１号に掲げる事業に支障がない限り行うものとし、利益</w:t>
            </w:r>
            <w:r w:rsidRPr="0042143B">
              <w:rPr>
                <w:rFonts w:hAnsi="ＭＳ 明朝" w:hint="eastAsia"/>
              </w:rPr>
              <w:t>を生じた場合は、同項第１号に掲げる事業に充てるものとする。</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第３章　会　員</w:t>
            </w:r>
          </w:p>
          <w:p w:rsidR="00601CEB" w:rsidRPr="0042143B" w:rsidRDefault="00601CEB" w:rsidP="00B4038D">
            <w:pPr>
              <w:autoSpaceDE w:val="0"/>
              <w:autoSpaceDN w:val="0"/>
              <w:adjustRightInd w:val="0"/>
              <w:snapToGrid w:val="0"/>
              <w:spacing w:line="320" w:lineRule="exact"/>
              <w:jc w:val="left"/>
              <w:rPr>
                <w:rFonts w:hAnsi="ＭＳ 明朝"/>
              </w:rPr>
            </w:pPr>
          </w:p>
          <w:p w:rsidR="002A59FC" w:rsidRPr="0042143B" w:rsidRDefault="002A59FC"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種別</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第６条　この法人の会員は、次の○種とし、正会員をもって特定非営利活動促進法</w:t>
            </w:r>
            <w:r w:rsidR="00A11CED">
              <w:rPr>
                <w:rFonts w:hAnsi="ＭＳ 明朝" w:hint="eastAsia"/>
              </w:rPr>
              <w:t>(</w:t>
            </w:r>
            <w:r w:rsidRPr="0042143B">
              <w:rPr>
                <w:rFonts w:hAnsi="ＭＳ 明朝" w:hint="eastAsia"/>
              </w:rPr>
              <w:t>以下「法」という。</w:t>
            </w:r>
            <w:r w:rsidR="00A11CED">
              <w:rPr>
                <w:rFonts w:hAnsi="ＭＳ 明朝" w:hint="eastAsia"/>
              </w:rPr>
              <w:t>)</w:t>
            </w:r>
            <w:r w:rsidRPr="0042143B">
              <w:rPr>
                <w:rFonts w:hAnsi="ＭＳ 明朝" w:hint="eastAsia"/>
              </w:rPr>
              <w:t>上の社員とする。</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正会員　この法人の目的に賛同して入会した個人及び団体</w:t>
            </w:r>
          </w:p>
          <w:p w:rsidR="007B7F10" w:rsidRPr="00280FD8" w:rsidRDefault="00A11CED" w:rsidP="007B7F10">
            <w:pPr>
              <w:ind w:leftChars="86" w:left="383" w:hangingChars="100" w:hanging="206"/>
              <w:rPr>
                <w:rFonts w:hAnsi="ＭＳ 明朝" w:cs="ＭＳ ゴシック"/>
                <w:sz w:val="21"/>
                <w:szCs w:val="21"/>
              </w:rPr>
            </w:pPr>
            <w:r w:rsidRPr="00280FD8">
              <w:rPr>
                <w:rFonts w:hAnsi="ＭＳ 明朝" w:hint="eastAsia"/>
              </w:rPr>
              <w:t>(</w:t>
            </w:r>
            <w:r w:rsidR="00601CEB" w:rsidRPr="00280FD8">
              <w:rPr>
                <w:rFonts w:hAnsi="ＭＳ 明朝" w:hint="eastAsia"/>
              </w:rPr>
              <w:t>2</w:t>
            </w:r>
            <w:r w:rsidRPr="00280FD8">
              <w:rPr>
                <w:rFonts w:hAnsi="ＭＳ 明朝" w:hint="eastAsia"/>
              </w:rPr>
              <w:t>)</w:t>
            </w:r>
            <w:r w:rsidR="007B7F10" w:rsidRPr="00C24A99">
              <w:rPr>
                <w:rFonts w:hAnsi="ＭＳ 明朝" w:cs="ＭＳ ゴシック" w:hint="eastAsia"/>
                <w:szCs w:val="22"/>
              </w:rPr>
              <w:t xml:space="preserve">　賛助会員　この法人の事業を賛助するために入会した個人及び団体</w:t>
            </w:r>
          </w:p>
          <w:p w:rsidR="00601CEB" w:rsidRPr="0042143B" w:rsidRDefault="00601CEB" w:rsidP="00B4038D">
            <w:pPr>
              <w:autoSpaceDE w:val="0"/>
              <w:autoSpaceDN w:val="0"/>
              <w:adjustRightInd w:val="0"/>
              <w:snapToGrid w:val="0"/>
              <w:spacing w:line="320" w:lineRule="exact"/>
              <w:jc w:val="left"/>
              <w:rPr>
                <w:rFonts w:hAnsi="ＭＳ 明朝"/>
              </w:rPr>
            </w:pPr>
          </w:p>
          <w:p w:rsidR="00797CA3" w:rsidRPr="0042143B" w:rsidRDefault="00797CA3" w:rsidP="00B4038D">
            <w:pPr>
              <w:autoSpaceDE w:val="0"/>
              <w:autoSpaceDN w:val="0"/>
              <w:adjustRightInd w:val="0"/>
              <w:snapToGrid w:val="0"/>
              <w:spacing w:line="320" w:lineRule="exact"/>
              <w:jc w:val="left"/>
              <w:rPr>
                <w:rFonts w:hAnsi="ＭＳ 明朝"/>
              </w:rPr>
            </w:pPr>
          </w:p>
          <w:p w:rsidR="00797CA3" w:rsidRPr="0042143B" w:rsidRDefault="00797CA3" w:rsidP="00B4038D">
            <w:pPr>
              <w:autoSpaceDE w:val="0"/>
              <w:autoSpaceDN w:val="0"/>
              <w:adjustRightInd w:val="0"/>
              <w:snapToGrid w:val="0"/>
              <w:spacing w:line="320" w:lineRule="exact"/>
              <w:jc w:val="left"/>
              <w:rPr>
                <w:rFonts w:hAnsi="ＭＳ 明朝"/>
              </w:rPr>
            </w:pPr>
          </w:p>
          <w:p w:rsidR="00633B34" w:rsidRPr="0042143B" w:rsidRDefault="00633B34"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入会</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第７条　会員の入会については、特に条件を定めない。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会員として入会しようとするものは、理事長が別に定める入会申込書により、理事長に申し込むものとし、理事長は、正当な理由がない限り、入会を認めなければならない。</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３　理事長は、前項のものの入会を認めないときは、速やかに、理由を付した書面をもって本人にその旨を通知しなければならない。</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33B34" w:rsidRPr="0042143B" w:rsidRDefault="00633B34" w:rsidP="00B4038D">
            <w:pPr>
              <w:autoSpaceDE w:val="0"/>
              <w:autoSpaceDN w:val="0"/>
              <w:adjustRightInd w:val="0"/>
              <w:snapToGrid w:val="0"/>
              <w:spacing w:line="320" w:lineRule="exact"/>
              <w:jc w:val="left"/>
              <w:rPr>
                <w:rFonts w:hAnsi="ＭＳ 明朝"/>
              </w:rPr>
            </w:pPr>
          </w:p>
          <w:p w:rsidR="00633B34" w:rsidRDefault="00633B34" w:rsidP="00B4038D">
            <w:pPr>
              <w:autoSpaceDE w:val="0"/>
              <w:autoSpaceDN w:val="0"/>
              <w:adjustRightInd w:val="0"/>
              <w:snapToGrid w:val="0"/>
              <w:spacing w:line="320" w:lineRule="exact"/>
              <w:jc w:val="left"/>
              <w:rPr>
                <w:rFonts w:hAnsi="ＭＳ 明朝"/>
              </w:rPr>
            </w:pPr>
          </w:p>
          <w:p w:rsidR="009723CA" w:rsidRDefault="009723CA" w:rsidP="00B4038D">
            <w:pPr>
              <w:autoSpaceDE w:val="0"/>
              <w:autoSpaceDN w:val="0"/>
              <w:adjustRightInd w:val="0"/>
              <w:snapToGrid w:val="0"/>
              <w:spacing w:line="320" w:lineRule="exact"/>
              <w:jc w:val="left"/>
              <w:rPr>
                <w:rFonts w:hAnsi="ＭＳ 明朝"/>
              </w:rPr>
            </w:pPr>
          </w:p>
          <w:p w:rsidR="009723CA" w:rsidRDefault="009723CA" w:rsidP="00B4038D">
            <w:pPr>
              <w:autoSpaceDE w:val="0"/>
              <w:autoSpaceDN w:val="0"/>
              <w:adjustRightInd w:val="0"/>
              <w:snapToGrid w:val="0"/>
              <w:spacing w:line="320" w:lineRule="exact"/>
              <w:jc w:val="left"/>
              <w:rPr>
                <w:rFonts w:hAnsi="ＭＳ 明朝"/>
              </w:rPr>
            </w:pPr>
          </w:p>
          <w:p w:rsidR="009723CA" w:rsidRPr="0042143B" w:rsidRDefault="009723CA"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入会金及び会費</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第８条　会員は、総会において別に定める入会金及び会費を納入しなければならない。</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会員の資格の喪失</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第９条　会員が次の各号の一に該当するに至ったときは、その資格を喪失する。</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退会届の提出をしたとき。</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本人が死亡し、又は会員である団体が消滅したとき。</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継続して○年以上会費を滞納したとき。</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4</w:t>
            </w:r>
            <w:r>
              <w:rPr>
                <w:rFonts w:hAnsi="ＭＳ 明朝" w:hint="eastAsia"/>
              </w:rPr>
              <w:t>)</w:t>
            </w:r>
            <w:r w:rsidR="00601CEB" w:rsidRPr="0042143B">
              <w:rPr>
                <w:rFonts w:hAnsi="ＭＳ 明朝" w:hint="eastAsia"/>
              </w:rPr>
              <w:t xml:space="preserve">　除名されたとき。</w:t>
            </w:r>
          </w:p>
          <w:p w:rsidR="00F77670" w:rsidRPr="0042143B" w:rsidRDefault="00F77670"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退会</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第10条　会員は、理事長が別に定める退会届を理事長に提出して、任意に退会することができる。</w:t>
            </w:r>
          </w:p>
          <w:p w:rsidR="00F77670" w:rsidRDefault="00F77670" w:rsidP="003A198C">
            <w:pPr>
              <w:autoSpaceDE w:val="0"/>
              <w:autoSpaceDN w:val="0"/>
              <w:adjustRightInd w:val="0"/>
              <w:snapToGrid w:val="0"/>
              <w:spacing w:line="320" w:lineRule="exact"/>
              <w:ind w:firstLineChars="100" w:firstLine="206"/>
              <w:jc w:val="left"/>
              <w:rPr>
                <w:rFonts w:hAnsi="ＭＳ 明朝"/>
              </w:rPr>
            </w:pPr>
          </w:p>
          <w:p w:rsidR="00A85A12" w:rsidRPr="0042143B" w:rsidRDefault="00A85A1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除名</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第11条　会員が次の各号の一に該当するに至ったときは、総会の議決により、これを除名することができる。この場合、その会員に対し、議決の前に弁明の機会を与えなければならない。</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この定款等に違反したとき。</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この法人の名誉を傷つけ、又は目的に反する行為をしたとき。</w:t>
            </w:r>
          </w:p>
          <w:p w:rsidR="00CD5612" w:rsidRPr="0042143B" w:rsidRDefault="00CD561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拠出金品の不返還</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第12条　既納の入会金、会費及びその他の拠出金品は、返還しない。</w:t>
            </w:r>
          </w:p>
          <w:p w:rsidR="00601CEB" w:rsidRPr="0042143B" w:rsidRDefault="00601CEB" w:rsidP="00B4038D">
            <w:pPr>
              <w:autoSpaceDE w:val="0"/>
              <w:autoSpaceDN w:val="0"/>
              <w:adjustRightInd w:val="0"/>
              <w:snapToGrid w:val="0"/>
              <w:spacing w:line="320" w:lineRule="exact"/>
              <w:jc w:val="left"/>
              <w:rPr>
                <w:rFonts w:hAnsi="ＭＳ 明朝"/>
              </w:rPr>
            </w:pPr>
          </w:p>
          <w:p w:rsidR="00CD5612" w:rsidRPr="0042143B" w:rsidRDefault="00CD5612"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第４章　役員及び職員</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種別及び定数</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第13条　この法人に次の役員を置く。</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理事　○○人</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監事　○○人</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２　理事のうち、１人を理事長、○人を副理事長とする。</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Default="00601CEB" w:rsidP="00B4038D">
            <w:pPr>
              <w:autoSpaceDE w:val="0"/>
              <w:autoSpaceDN w:val="0"/>
              <w:adjustRightInd w:val="0"/>
              <w:snapToGrid w:val="0"/>
              <w:spacing w:line="320" w:lineRule="exact"/>
              <w:jc w:val="left"/>
              <w:rPr>
                <w:rFonts w:hAnsi="ＭＳ 明朝"/>
              </w:rPr>
            </w:pPr>
          </w:p>
          <w:p w:rsidR="009723CA" w:rsidRPr="0042143B" w:rsidRDefault="009723CA"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選任等</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第14条　理事及び監事は、総会において選任する。</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２　理事長及び副理事長は、理事の互選とする。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役員のうちには、それぞれの役員について、その配偶者若しくは</w:t>
            </w:r>
            <w:r w:rsidR="00E50C23" w:rsidRPr="0042143B">
              <w:rPr>
                <w:rFonts w:hAnsi="ＭＳ 明朝" w:hint="eastAsia"/>
              </w:rPr>
              <w:t>三</w:t>
            </w:r>
            <w:r w:rsidRPr="0042143B">
              <w:rPr>
                <w:rFonts w:hAnsi="ＭＳ 明朝" w:hint="eastAsia"/>
              </w:rPr>
              <w:t>親等以内の親族が１人を超えて含まれ、又は当該役員並びにその配偶者及び</w:t>
            </w:r>
            <w:r w:rsidR="00E50C23" w:rsidRPr="0042143B">
              <w:rPr>
                <w:rFonts w:hAnsi="ＭＳ 明朝" w:hint="eastAsia"/>
              </w:rPr>
              <w:t>三</w:t>
            </w:r>
            <w:r w:rsidRPr="0042143B">
              <w:rPr>
                <w:rFonts w:hAnsi="ＭＳ 明朝" w:hint="eastAsia"/>
              </w:rPr>
              <w:t>親等以内の親族が役員の総数の３分の１を超えて含まれることになってはならない。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４　監事は、理事又はこの法人の職員を兼ねることができない。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職務</w:t>
            </w:r>
            <w:r>
              <w:rPr>
                <w:rFonts w:hAnsi="ＭＳ 明朝" w:hint="eastAsia"/>
              </w:rPr>
              <w:t>)</w:t>
            </w:r>
          </w:p>
          <w:p w:rsidR="00601CEB" w:rsidRPr="007B7F10" w:rsidRDefault="00601CEB" w:rsidP="003A198C">
            <w:pPr>
              <w:autoSpaceDE w:val="0"/>
              <w:autoSpaceDN w:val="0"/>
              <w:adjustRightInd w:val="0"/>
              <w:snapToGrid w:val="0"/>
              <w:spacing w:line="320" w:lineRule="exact"/>
              <w:ind w:left="206" w:hangingChars="100" w:hanging="206"/>
              <w:jc w:val="left"/>
              <w:rPr>
                <w:rFonts w:hAnsi="ＭＳ 明朝"/>
                <w:spacing w:val="-6"/>
              </w:rPr>
            </w:pPr>
            <w:r w:rsidRPr="0042143B">
              <w:rPr>
                <w:rFonts w:hAnsi="ＭＳ 明朝" w:hint="eastAsia"/>
              </w:rPr>
              <w:t xml:space="preserve">第15条　</w:t>
            </w:r>
            <w:r w:rsidRPr="007B7F10">
              <w:rPr>
                <w:rFonts w:hAnsi="ＭＳ 明朝" w:hint="eastAsia"/>
                <w:spacing w:val="-6"/>
              </w:rPr>
              <w:t>理事長は</w:t>
            </w:r>
            <w:r w:rsidRPr="007B7F10">
              <w:rPr>
                <w:rFonts w:hAnsi="ＭＳ 明朝" w:hint="eastAsia"/>
                <w:spacing w:val="-6"/>
                <w:w w:val="90"/>
              </w:rPr>
              <w:t>、</w:t>
            </w:r>
            <w:r w:rsidRPr="007B7F10">
              <w:rPr>
                <w:rFonts w:hAnsi="ＭＳ 明朝" w:hint="eastAsia"/>
                <w:spacing w:val="-6"/>
              </w:rPr>
              <w:t>この法人を代表し</w:t>
            </w:r>
            <w:r w:rsidRPr="007B7F10">
              <w:rPr>
                <w:rFonts w:hAnsi="ＭＳ 明朝" w:hint="eastAsia"/>
                <w:spacing w:val="-6"/>
                <w:w w:val="90"/>
              </w:rPr>
              <w:t>、</w:t>
            </w:r>
            <w:r w:rsidRPr="007B7F10">
              <w:rPr>
                <w:rFonts w:hAnsi="ＭＳ 明朝" w:hint="eastAsia"/>
                <w:spacing w:val="-6"/>
              </w:rPr>
              <w:t>その業務を総理す</w:t>
            </w:r>
            <w:r w:rsidR="007B7F10">
              <w:rPr>
                <w:rFonts w:hAnsi="ＭＳ 明朝" w:hint="eastAsia"/>
                <w:spacing w:val="-6"/>
              </w:rPr>
              <w:t>る</w:t>
            </w:r>
            <w:r w:rsidRPr="007B7F10">
              <w:rPr>
                <w:rFonts w:hAnsi="ＭＳ 明朝" w:hint="eastAsia"/>
                <w:spacing w:val="-6"/>
              </w:rPr>
              <w:t>。</w:t>
            </w:r>
          </w:p>
          <w:p w:rsidR="004913FB" w:rsidRPr="0042143B" w:rsidRDefault="00601CEB" w:rsidP="00726022">
            <w:pPr>
              <w:autoSpaceDE w:val="0"/>
              <w:autoSpaceDN w:val="0"/>
              <w:adjustRightInd w:val="0"/>
              <w:snapToGrid w:val="0"/>
              <w:spacing w:line="320" w:lineRule="exact"/>
              <w:jc w:val="left"/>
              <w:rPr>
                <w:rFonts w:hAnsi="ＭＳ 明朝"/>
              </w:rPr>
            </w:pPr>
            <w:r w:rsidRPr="0042143B">
              <w:rPr>
                <w:rFonts w:hAnsi="ＭＳ 明朝" w:hint="eastAsia"/>
              </w:rPr>
              <w:t xml:space="preserve">２　</w:t>
            </w:r>
            <w:r w:rsidR="004913FB" w:rsidRPr="0042143B">
              <w:rPr>
                <w:rFonts w:hAnsi="ＭＳ 明朝" w:hint="eastAsia"/>
              </w:rPr>
              <w:t>理事長以外の理事は、法人の業務について、この法人を代表しない。</w:t>
            </w:r>
          </w:p>
          <w:p w:rsidR="00601CEB" w:rsidRPr="0042143B" w:rsidRDefault="004913FB" w:rsidP="004913FB">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 xml:space="preserve">３　</w:t>
            </w:r>
            <w:r w:rsidR="00601CEB" w:rsidRPr="0042143B">
              <w:rPr>
                <w:rFonts w:hAnsi="ＭＳ 明朝" w:hint="eastAsia"/>
              </w:rPr>
              <w:t>副理事長は、理事長を補佐し、理事長に事故あるとき又は理事長が欠けたときは、理事長があらかじめ指名した順序によって、その職務を代行する。</w:t>
            </w:r>
          </w:p>
          <w:p w:rsidR="00601CEB" w:rsidRPr="0042143B" w:rsidRDefault="004913F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４</w:t>
            </w:r>
            <w:r w:rsidR="00601CEB" w:rsidRPr="0042143B">
              <w:rPr>
                <w:rFonts w:hAnsi="ＭＳ 明朝" w:hint="eastAsia"/>
              </w:rPr>
              <w:t xml:space="preserve">　理事は、理事会を構成し、この定款の定め及び理事会の議決に基づき、この法人の業務を執行する。</w:t>
            </w:r>
          </w:p>
          <w:p w:rsidR="00601CEB" w:rsidRPr="0042143B" w:rsidRDefault="004913FB" w:rsidP="00B4038D">
            <w:pPr>
              <w:autoSpaceDE w:val="0"/>
              <w:autoSpaceDN w:val="0"/>
              <w:adjustRightInd w:val="0"/>
              <w:snapToGrid w:val="0"/>
              <w:spacing w:line="320" w:lineRule="exact"/>
              <w:jc w:val="left"/>
              <w:rPr>
                <w:rFonts w:hAnsi="ＭＳ 明朝"/>
              </w:rPr>
            </w:pPr>
            <w:r w:rsidRPr="0042143B">
              <w:rPr>
                <w:rFonts w:hAnsi="ＭＳ 明朝" w:hint="eastAsia"/>
              </w:rPr>
              <w:t>５</w:t>
            </w:r>
            <w:r w:rsidR="00601CEB" w:rsidRPr="0042143B">
              <w:rPr>
                <w:rFonts w:hAnsi="ＭＳ 明朝" w:hint="eastAsia"/>
              </w:rPr>
              <w:t xml:space="preserve">　監事は、次に掲げる職務を行う。</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理事の業務執行の状況を監査すること。</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この法人の財産の状況を監査すること。</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前２号の規定による監査の結果、この法人の業務又は財産に関し不正の行為又は法令若しくは定款に違反する重大な事実があることを発見した場合には、これを総会又は所轄庁に報告すること。</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4</w:t>
            </w:r>
            <w:r>
              <w:rPr>
                <w:rFonts w:hAnsi="ＭＳ 明朝" w:hint="eastAsia"/>
              </w:rPr>
              <w:t>)</w:t>
            </w:r>
            <w:r w:rsidR="00601CEB" w:rsidRPr="0042143B">
              <w:rPr>
                <w:rFonts w:hAnsi="ＭＳ 明朝" w:hint="eastAsia"/>
              </w:rPr>
              <w:t xml:space="preserve">　前号の報告をするため必要がある場合には、総会を招集すること。</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5</w:t>
            </w:r>
            <w:r>
              <w:rPr>
                <w:rFonts w:hAnsi="ＭＳ 明朝" w:hint="eastAsia"/>
              </w:rPr>
              <w:t>)</w:t>
            </w:r>
            <w:r w:rsidR="00601CEB" w:rsidRPr="0042143B">
              <w:rPr>
                <w:rFonts w:hAnsi="ＭＳ 明朝" w:hint="eastAsia"/>
              </w:rPr>
              <w:t xml:space="preserve">　理事の業務執行の状況又はこの法人の財産の状況について、理事に意見を述べ、若しくは理事会の招集を請求すること。</w:t>
            </w:r>
          </w:p>
          <w:p w:rsidR="00CD5612" w:rsidRPr="0042143B" w:rsidRDefault="00CD561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任期等</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第16条　役員の任期は、○年とする。ただし、再任を妨げない。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前項の規定にかかわらず、後任の役員が選任されていない場合には、任期の末日後最初の総会が終結するまでその任期を伸長する。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補欠のため、又は増員によって就任した役員の任期は、それぞれの前任者又は現任者の任期の残存期間とする。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４　役員は、辞任又は任期満了後においても、後任者が就任するまでは、その職務を行わなければならない。</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8431CF" w:rsidRDefault="008431CF" w:rsidP="00B4038D">
            <w:pPr>
              <w:autoSpaceDE w:val="0"/>
              <w:autoSpaceDN w:val="0"/>
              <w:adjustRightInd w:val="0"/>
              <w:snapToGrid w:val="0"/>
              <w:spacing w:line="320" w:lineRule="exact"/>
              <w:jc w:val="left"/>
              <w:rPr>
                <w:rFonts w:hAnsi="ＭＳ 明朝"/>
              </w:rPr>
            </w:pPr>
          </w:p>
          <w:p w:rsidR="002B5405" w:rsidRPr="0042143B" w:rsidRDefault="002B5405"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欠員補充</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第17条　理事又は監事のうち、その定数の３分の１を超える者が欠けたときは、遅滞なくこれを補充しなければならない。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解任</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第18条　役員が次の各号の一に該当するに至ったときは、総会の議決により、これを解任することができる。この場合、その役員に対し、議決する前に弁明の機会を与えなければならない。</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職務の遂行に堪えない</w:t>
            </w:r>
            <w:r w:rsidR="00A85A12">
              <w:rPr>
                <w:rFonts w:hAnsi="ＭＳ 明朝" w:hint="eastAsia"/>
              </w:rPr>
              <w:t>状況にある</w:t>
            </w:r>
            <w:r w:rsidR="00601CEB" w:rsidRPr="0042143B">
              <w:rPr>
                <w:rFonts w:hAnsi="ＭＳ 明朝" w:hint="eastAsia"/>
              </w:rPr>
              <w:t>と認められるとき。</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職務上の義務違反その他役員としてふさわしくない行為があったとき。</w:t>
            </w:r>
          </w:p>
          <w:p w:rsidR="00CD5612" w:rsidRPr="0042143B" w:rsidRDefault="00CD561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報酬等</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第19条　役員は、その総数の３分の１以下の範囲内で報酬を受けることができる。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役員には、その職務を執行するために要した費用を弁償することができる。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前２項に関し必要な事項は、総会の議決を経て、理事長が別に定める。</w:t>
            </w:r>
          </w:p>
          <w:p w:rsidR="00CD5612" w:rsidRPr="0042143B" w:rsidRDefault="00CD561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職員</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第20条　この法人に、事務局長その他の職員を置く。</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２　職員は、理事長が任免する。</w:t>
            </w:r>
          </w:p>
          <w:p w:rsidR="00601CEB" w:rsidRPr="0042143B" w:rsidRDefault="00601CEB" w:rsidP="00B4038D">
            <w:pPr>
              <w:autoSpaceDE w:val="0"/>
              <w:autoSpaceDN w:val="0"/>
              <w:adjustRightInd w:val="0"/>
              <w:snapToGrid w:val="0"/>
              <w:spacing w:line="320" w:lineRule="exact"/>
              <w:jc w:val="left"/>
              <w:rPr>
                <w:rFonts w:hAnsi="ＭＳ 明朝"/>
              </w:rPr>
            </w:pPr>
          </w:p>
          <w:p w:rsidR="00CD5612" w:rsidRPr="0042143B" w:rsidRDefault="00CD5612"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第５章　総会</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種別</w:t>
            </w:r>
            <w:r>
              <w:rPr>
                <w:rFonts w:hAnsi="ＭＳ 明朝" w:hint="eastAsia"/>
              </w:rPr>
              <w:t>)</w:t>
            </w:r>
          </w:p>
          <w:p w:rsidR="00601CE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第21条　この法人の総会は、通常総会及び臨時総会の２種とする。</w:t>
            </w:r>
          </w:p>
          <w:p w:rsidR="002B5405" w:rsidRPr="0042143B" w:rsidRDefault="002B5405"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構成</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第22条　総会は、正会員をもって構成する。</w:t>
            </w:r>
          </w:p>
          <w:p w:rsidR="00CD5612" w:rsidRPr="0042143B" w:rsidRDefault="00CD561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権能</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第23条　総会は、以下の事項について議決する。</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定款の変更</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解散</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合併</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4</w:t>
            </w:r>
            <w:r>
              <w:rPr>
                <w:rFonts w:hAnsi="ＭＳ 明朝" w:hint="eastAsia"/>
              </w:rPr>
              <w:t>)</w:t>
            </w:r>
            <w:r w:rsidR="00DC2770" w:rsidRPr="0042143B">
              <w:rPr>
                <w:rFonts w:hAnsi="ＭＳ 明朝" w:hint="eastAsia"/>
              </w:rPr>
              <w:t xml:space="preserve">　事業計画及び活動</w:t>
            </w:r>
            <w:r w:rsidR="00601CEB" w:rsidRPr="0042143B">
              <w:rPr>
                <w:rFonts w:hAnsi="ＭＳ 明朝" w:hint="eastAsia"/>
              </w:rPr>
              <w:t>予算並びにその変更</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5</w:t>
            </w:r>
            <w:r>
              <w:rPr>
                <w:rFonts w:hAnsi="ＭＳ 明朝" w:hint="eastAsia"/>
              </w:rPr>
              <w:t>)</w:t>
            </w:r>
            <w:r w:rsidR="00601CEB" w:rsidRPr="0042143B">
              <w:rPr>
                <w:rFonts w:hAnsi="ＭＳ 明朝" w:hint="eastAsia"/>
              </w:rPr>
              <w:t xml:space="preserve">　事業</w:t>
            </w:r>
            <w:r w:rsidR="00DC2770" w:rsidRPr="0042143B">
              <w:rPr>
                <w:rFonts w:hAnsi="ＭＳ 明朝" w:hint="eastAsia"/>
              </w:rPr>
              <w:t>報告及び活動</w:t>
            </w:r>
            <w:r w:rsidR="00601CEB" w:rsidRPr="0042143B">
              <w:rPr>
                <w:rFonts w:hAnsi="ＭＳ 明朝" w:hint="eastAsia"/>
              </w:rPr>
              <w:t>決算</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6</w:t>
            </w:r>
            <w:r>
              <w:rPr>
                <w:rFonts w:hAnsi="ＭＳ 明朝" w:hint="eastAsia"/>
              </w:rPr>
              <w:t>)</w:t>
            </w:r>
            <w:r w:rsidR="00601CEB" w:rsidRPr="0042143B">
              <w:rPr>
                <w:rFonts w:hAnsi="ＭＳ 明朝" w:hint="eastAsia"/>
              </w:rPr>
              <w:t xml:space="preserve">　役員の選任又は解任、職務及び報酬</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7</w:t>
            </w:r>
            <w:r>
              <w:rPr>
                <w:rFonts w:hAnsi="ＭＳ 明朝" w:hint="eastAsia"/>
              </w:rPr>
              <w:t>)</w:t>
            </w:r>
            <w:r w:rsidR="00601CEB" w:rsidRPr="0042143B">
              <w:rPr>
                <w:rFonts w:hAnsi="ＭＳ 明朝" w:hint="eastAsia"/>
              </w:rPr>
              <w:t xml:space="preserve">　入会金及び会費の額</w:t>
            </w:r>
          </w:p>
          <w:p w:rsidR="00601CEB" w:rsidRPr="0042143B" w:rsidRDefault="00A11CED" w:rsidP="003A198C">
            <w:pPr>
              <w:autoSpaceDE w:val="0"/>
              <w:autoSpaceDN w:val="0"/>
              <w:adjustRightInd w:val="0"/>
              <w:snapToGrid w:val="0"/>
              <w:spacing w:line="320" w:lineRule="exact"/>
              <w:ind w:leftChars="100" w:left="618" w:hangingChars="200" w:hanging="412"/>
              <w:jc w:val="left"/>
              <w:rPr>
                <w:rFonts w:hAnsi="ＭＳ 明朝"/>
              </w:rPr>
            </w:pPr>
            <w:r>
              <w:rPr>
                <w:rFonts w:hAnsi="ＭＳ 明朝" w:hint="eastAsia"/>
              </w:rPr>
              <w:t>(</w:t>
            </w:r>
            <w:r w:rsidR="00601CEB" w:rsidRPr="0042143B">
              <w:rPr>
                <w:rFonts w:hAnsi="ＭＳ 明朝" w:hint="eastAsia"/>
              </w:rPr>
              <w:t>8</w:t>
            </w:r>
            <w:r>
              <w:rPr>
                <w:rFonts w:hAnsi="ＭＳ 明朝" w:hint="eastAsia"/>
              </w:rPr>
              <w:t>)</w:t>
            </w:r>
            <w:r w:rsidR="00601CEB" w:rsidRPr="0042143B">
              <w:rPr>
                <w:rFonts w:hAnsi="ＭＳ 明朝" w:hint="eastAsia"/>
              </w:rPr>
              <w:t xml:space="preserve">　借入金</w:t>
            </w:r>
            <w:r>
              <w:rPr>
                <w:rFonts w:hAnsi="ＭＳ 明朝" w:hint="eastAsia"/>
              </w:rPr>
              <w:t>(</w:t>
            </w:r>
            <w:r w:rsidR="00601CEB" w:rsidRPr="0042143B">
              <w:rPr>
                <w:rFonts w:hAnsi="ＭＳ 明朝" w:hint="eastAsia"/>
              </w:rPr>
              <w:t>その事業年度内の</w:t>
            </w:r>
            <w:r w:rsidR="00363CF5" w:rsidRPr="0042143B">
              <w:rPr>
                <w:rFonts w:hAnsi="ＭＳ 明朝" w:hint="eastAsia"/>
              </w:rPr>
              <w:t>収益</w:t>
            </w:r>
            <w:r w:rsidR="00601CEB" w:rsidRPr="0042143B">
              <w:rPr>
                <w:rFonts w:hAnsi="ＭＳ 明朝" w:hint="eastAsia"/>
              </w:rPr>
              <w:t>をもって償還する短期借入金を除く。第</w:t>
            </w:r>
            <w:r w:rsidR="003821B6">
              <w:rPr>
                <w:rFonts w:hAnsi="ＭＳ 明朝" w:hint="eastAsia"/>
              </w:rPr>
              <w:t>49</w:t>
            </w:r>
            <w:r w:rsidR="00601CEB" w:rsidRPr="0042143B">
              <w:rPr>
                <w:rFonts w:hAnsi="ＭＳ 明朝" w:hint="eastAsia"/>
              </w:rPr>
              <w:t>条において同じ。</w:t>
            </w:r>
            <w:r>
              <w:rPr>
                <w:rFonts w:hAnsi="ＭＳ 明朝" w:hint="eastAsia"/>
              </w:rPr>
              <w:t>)</w:t>
            </w:r>
            <w:r w:rsidR="00601CEB" w:rsidRPr="0042143B">
              <w:rPr>
                <w:rFonts w:hAnsi="ＭＳ 明朝" w:hint="eastAsia"/>
              </w:rPr>
              <w:t>その他新たな義務の負担及び権利の放棄</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9</w:t>
            </w:r>
            <w:r>
              <w:rPr>
                <w:rFonts w:hAnsi="ＭＳ 明朝" w:hint="eastAsia"/>
              </w:rPr>
              <w:t>)</w:t>
            </w:r>
            <w:r w:rsidR="00601CEB" w:rsidRPr="0042143B">
              <w:rPr>
                <w:rFonts w:hAnsi="ＭＳ 明朝" w:hint="eastAsia"/>
              </w:rPr>
              <w:t xml:space="preserve">　事務局の組織及び運営</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10</w:t>
            </w:r>
            <w:r>
              <w:rPr>
                <w:rFonts w:hAnsi="ＭＳ 明朝" w:hint="eastAsia"/>
              </w:rPr>
              <w:t>)</w:t>
            </w:r>
            <w:r w:rsidR="00601CEB" w:rsidRPr="0042143B">
              <w:rPr>
                <w:rFonts w:hAnsi="ＭＳ 明朝" w:hint="eastAsia"/>
              </w:rPr>
              <w:t xml:space="preserve"> その他運営に関する重要事項</w:t>
            </w:r>
          </w:p>
          <w:p w:rsidR="006C4E74" w:rsidRPr="0042143B" w:rsidRDefault="006C4E74"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開催</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第24条　通常総会は、毎事業年度○回開催する。</w:t>
            </w:r>
          </w:p>
          <w:p w:rsidR="00B22E14" w:rsidRPr="0042143B" w:rsidRDefault="00B22E14" w:rsidP="00B4038D">
            <w:pPr>
              <w:autoSpaceDE w:val="0"/>
              <w:autoSpaceDN w:val="0"/>
              <w:adjustRightInd w:val="0"/>
              <w:snapToGrid w:val="0"/>
              <w:spacing w:line="320" w:lineRule="exact"/>
              <w:jc w:val="left"/>
              <w:rPr>
                <w:rFonts w:hAnsi="ＭＳ 明朝"/>
              </w:rPr>
            </w:pPr>
          </w:p>
          <w:p w:rsidR="00B22E14" w:rsidRPr="0042143B" w:rsidRDefault="00B22E14" w:rsidP="00B4038D">
            <w:pPr>
              <w:autoSpaceDE w:val="0"/>
              <w:autoSpaceDN w:val="0"/>
              <w:adjustRightInd w:val="0"/>
              <w:snapToGrid w:val="0"/>
              <w:spacing w:line="320" w:lineRule="exact"/>
              <w:jc w:val="left"/>
              <w:rPr>
                <w:rFonts w:hAnsi="ＭＳ 明朝"/>
              </w:rPr>
            </w:pPr>
          </w:p>
          <w:p w:rsidR="00B22E14" w:rsidRPr="0042143B" w:rsidRDefault="00B22E14"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 xml:space="preserve">２　</w:t>
            </w:r>
            <w:r w:rsidRPr="00396A90">
              <w:rPr>
                <w:rFonts w:hAnsi="ＭＳ 明朝" w:hint="eastAsia"/>
                <w:spacing w:val="-6"/>
              </w:rPr>
              <w:t>臨時総会は、次の各号の一に該当する場合に開催する。</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理事会が必要と認め招集の請求をしたとき。</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正会員総数の５分の１以上から会議の目的である事項を記載した書面をもって招集の請求があったとき。</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第15</w:t>
            </w:r>
            <w:r w:rsidR="00505C74" w:rsidRPr="0042143B">
              <w:rPr>
                <w:rFonts w:hAnsi="ＭＳ 明朝" w:hint="eastAsia"/>
              </w:rPr>
              <w:t>条第５</w:t>
            </w:r>
            <w:r w:rsidR="00601CEB" w:rsidRPr="0042143B">
              <w:rPr>
                <w:rFonts w:hAnsi="ＭＳ 明朝" w:hint="eastAsia"/>
              </w:rPr>
              <w:t>項第４号の規定により、監事から招集があったとき。</w:t>
            </w:r>
          </w:p>
          <w:p w:rsidR="006C4E74" w:rsidRPr="0042143B" w:rsidRDefault="006C4E74"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招集</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第25条　総会は、第24条第２項第３号の場合を除き、理事長が招集する。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理事長は、第24条第２項第１号及び第２号の規定による請求があったときは、その日から○日以内に臨時総会を招集しなければならない。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総会を招集するときは、会議の日時、場所、目的及び審議事項を記載した書面をもって、少なくとも</w:t>
            </w:r>
            <w:r w:rsidR="001251A9">
              <w:rPr>
                <w:rFonts w:hAnsi="ＭＳ 明朝" w:hint="eastAsia"/>
              </w:rPr>
              <w:t>会日の</w:t>
            </w:r>
            <w:r w:rsidRPr="0042143B">
              <w:rPr>
                <w:rFonts w:hAnsi="ＭＳ 明朝" w:hint="eastAsia"/>
              </w:rPr>
              <w:t>５日前までに通知しなければならない。</w:t>
            </w:r>
          </w:p>
          <w:p w:rsidR="006C4E74" w:rsidRPr="0042143B" w:rsidRDefault="006C4E74"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議長</w:t>
            </w:r>
            <w:r>
              <w:rPr>
                <w:rFonts w:hAnsi="ＭＳ 明朝" w:hint="eastAsia"/>
              </w:rPr>
              <w:t>)</w:t>
            </w:r>
          </w:p>
          <w:p w:rsidR="00601CE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第26条　総会の議長は、その総会において、出席した正会員の中から選出する。</w:t>
            </w:r>
          </w:p>
          <w:p w:rsidR="002B5405" w:rsidRPr="0042143B" w:rsidRDefault="002B5405"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定足数</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第27条　総会は、正会員総数の２分の１以上の出席がなければ開会することができない。</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議決</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第28条　総会における議決事項は、第25条第３項の規定によってあらかじめ通知した事項とする。</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２　総会の議事は、この定款に規定するもののほか、出席した正会員の過半数をもって決し、可否同数のときは、議長の決するところによる。</w:t>
            </w:r>
          </w:p>
          <w:p w:rsidR="000850D0" w:rsidRPr="0042143B" w:rsidRDefault="00FC4F3C" w:rsidP="00B4038D">
            <w:pPr>
              <w:autoSpaceDE w:val="0"/>
              <w:autoSpaceDN w:val="0"/>
              <w:adjustRightInd w:val="0"/>
              <w:snapToGrid w:val="0"/>
              <w:spacing w:line="320" w:lineRule="exact"/>
              <w:jc w:val="left"/>
              <w:rPr>
                <w:rFonts w:hAnsi="ＭＳ 明朝"/>
              </w:rPr>
            </w:pPr>
            <w:r w:rsidRPr="0042143B">
              <w:rPr>
                <w:rFonts w:hAnsi="ＭＳ 明朝" w:hint="eastAsia"/>
              </w:rPr>
              <w:t>３　理事又は正会員</w:t>
            </w:r>
            <w:r w:rsidR="00906F2D" w:rsidRPr="0042143B">
              <w:rPr>
                <w:rFonts w:hAnsi="ＭＳ 明朝" w:hint="eastAsia"/>
              </w:rPr>
              <w:t>が総会の目的である事項について提案した場合において、正会員</w:t>
            </w:r>
            <w:r w:rsidR="000850D0" w:rsidRPr="0042143B">
              <w:rPr>
                <w:rFonts w:hAnsi="ＭＳ 明朝" w:hint="eastAsia"/>
              </w:rPr>
              <w:t>の全員が</w:t>
            </w:r>
            <w:r w:rsidR="00906F2D" w:rsidRPr="0042143B">
              <w:rPr>
                <w:rFonts w:hAnsi="ＭＳ 明朝" w:hint="eastAsia"/>
              </w:rPr>
              <w:t>書面により同意の意思表示をしたときは、当該提案を可決する旨の</w:t>
            </w:r>
            <w:r w:rsidR="000850D0" w:rsidRPr="0042143B">
              <w:rPr>
                <w:rFonts w:hAnsi="ＭＳ 明朝" w:hint="eastAsia"/>
              </w:rPr>
              <w:t>総会の決議があったものとみなす。</w:t>
            </w:r>
          </w:p>
          <w:p w:rsidR="0046509D" w:rsidRPr="0042143B" w:rsidRDefault="0046509D" w:rsidP="003A198C">
            <w:pPr>
              <w:autoSpaceDE w:val="0"/>
              <w:autoSpaceDN w:val="0"/>
              <w:adjustRightInd w:val="0"/>
              <w:snapToGrid w:val="0"/>
              <w:spacing w:line="320" w:lineRule="exact"/>
              <w:ind w:firstLineChars="100" w:firstLine="206"/>
              <w:jc w:val="left"/>
              <w:rPr>
                <w:rFonts w:hAnsi="ＭＳ 明朝"/>
              </w:rPr>
            </w:pPr>
          </w:p>
          <w:p w:rsidR="00D51C32" w:rsidRPr="0042143B" w:rsidRDefault="00D51C3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表決権等</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第29条　各正会員の表決権は、平等なるものとする。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やむを得ない理由のため総会に出席できない正会員は、あらかじめ通知された事項について書面をもって表決し、又は他の正会員を代理人として表決を委任することができる。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前項の規定により表決した正会員は、第27条、第28条第２項、第30条第１項第２号及び第5</w:t>
            </w:r>
            <w:r w:rsidR="003821B6">
              <w:rPr>
                <w:rFonts w:hAnsi="ＭＳ 明朝" w:hint="eastAsia"/>
              </w:rPr>
              <w:t>0</w:t>
            </w:r>
            <w:r w:rsidRPr="0042143B">
              <w:rPr>
                <w:rFonts w:hAnsi="ＭＳ 明朝" w:hint="eastAsia"/>
              </w:rPr>
              <w:t>条の適用については、総会に出席したものとみなす。</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４　総会の議決について、特別の利害関係を有する正会員は、その議事の議決に加わることができない。</w:t>
            </w:r>
          </w:p>
          <w:p w:rsidR="0046509D" w:rsidRPr="0042143B" w:rsidRDefault="0046509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議事録</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第30条　総会の議事については、次の事項を記載した議事録を作成しなければならない。</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日時及び場所</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正会員総数及び出席者数</w:t>
            </w:r>
            <w:r>
              <w:rPr>
                <w:rFonts w:hAnsi="ＭＳ 明朝" w:hint="eastAsia"/>
              </w:rPr>
              <w:t>(</w:t>
            </w:r>
            <w:r w:rsidR="00601CEB" w:rsidRPr="0042143B">
              <w:rPr>
                <w:rFonts w:hAnsi="ＭＳ 明朝" w:hint="eastAsia"/>
              </w:rPr>
              <w:t>書面表決者又は表決委任者がある場合にあっては、その数を付記すること。</w:t>
            </w:r>
            <w:r>
              <w:rPr>
                <w:rFonts w:hAnsi="ＭＳ 明朝" w:hint="eastAsia"/>
              </w:rPr>
              <w:t>)</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審議事項</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4</w:t>
            </w:r>
            <w:r>
              <w:rPr>
                <w:rFonts w:hAnsi="ＭＳ 明朝" w:hint="eastAsia"/>
              </w:rPr>
              <w:t>)</w:t>
            </w:r>
            <w:r w:rsidR="00601CEB" w:rsidRPr="0042143B">
              <w:rPr>
                <w:rFonts w:hAnsi="ＭＳ 明朝" w:hint="eastAsia"/>
              </w:rPr>
              <w:t xml:space="preserve">　議事の経過の概要及び議決の結果</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5</w:t>
            </w:r>
            <w:r>
              <w:rPr>
                <w:rFonts w:hAnsi="ＭＳ 明朝" w:hint="eastAsia"/>
              </w:rPr>
              <w:t>)</w:t>
            </w:r>
            <w:r w:rsidR="00601CEB" w:rsidRPr="0042143B">
              <w:rPr>
                <w:rFonts w:hAnsi="ＭＳ 明朝" w:hint="eastAsia"/>
              </w:rPr>
              <w:t xml:space="preserve">　議事録署名人の選任に関する事項</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議事録には、議長及びその会議において選任された議事録署名人２人以上が署名しなければならない。</w:t>
            </w:r>
          </w:p>
          <w:p w:rsidR="004262AC" w:rsidRPr="0042143B" w:rsidRDefault="004262AC"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前２項の規定に関わらず、正会員全員が書面により同意の意思表示をしたことにより、総会の決議があったとみなされた場合においては、次の事項を記載した議事録を作成しなければならない。</w:t>
            </w:r>
          </w:p>
          <w:p w:rsidR="004262AC" w:rsidRPr="0042143B" w:rsidRDefault="004262AC"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 xml:space="preserve">　</w:t>
            </w:r>
            <w:r w:rsidR="00A11CED">
              <w:rPr>
                <w:rFonts w:hAnsi="ＭＳ 明朝" w:hint="eastAsia"/>
              </w:rPr>
              <w:t>(</w:t>
            </w:r>
            <w:r w:rsidRPr="0042143B">
              <w:rPr>
                <w:rFonts w:hAnsi="ＭＳ 明朝" w:hint="eastAsia"/>
              </w:rPr>
              <w:t>1</w:t>
            </w:r>
            <w:r w:rsidR="00A11CED">
              <w:rPr>
                <w:rFonts w:hAnsi="ＭＳ 明朝" w:hint="eastAsia"/>
              </w:rPr>
              <w:t>)</w:t>
            </w:r>
            <w:r w:rsidRPr="0042143B">
              <w:rPr>
                <w:rFonts w:hAnsi="ＭＳ 明朝" w:hint="eastAsia"/>
              </w:rPr>
              <w:t xml:space="preserve">　総会の決議があったものとみなされた事項の内容</w:t>
            </w:r>
          </w:p>
          <w:p w:rsidR="004262AC" w:rsidRPr="0042143B" w:rsidRDefault="004262AC"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 xml:space="preserve">　</w:t>
            </w:r>
            <w:r w:rsidR="00A11CED">
              <w:rPr>
                <w:rFonts w:hAnsi="ＭＳ 明朝" w:hint="eastAsia"/>
              </w:rPr>
              <w:t>(</w:t>
            </w:r>
            <w:r w:rsidRPr="0042143B">
              <w:rPr>
                <w:rFonts w:hAnsi="ＭＳ 明朝" w:hint="eastAsia"/>
              </w:rPr>
              <w:t>2</w:t>
            </w:r>
            <w:r w:rsidR="00A11CED">
              <w:rPr>
                <w:rFonts w:hAnsi="ＭＳ 明朝" w:hint="eastAsia"/>
              </w:rPr>
              <w:t>)</w:t>
            </w:r>
            <w:r w:rsidRPr="0042143B">
              <w:rPr>
                <w:rFonts w:hAnsi="ＭＳ 明朝" w:hint="eastAsia"/>
              </w:rPr>
              <w:t xml:space="preserve">　前号の事項の提案をした者の氏名又は名称</w:t>
            </w:r>
          </w:p>
          <w:p w:rsidR="004262AC" w:rsidRPr="0042143B" w:rsidRDefault="004262AC"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 xml:space="preserve">　</w:t>
            </w:r>
            <w:r w:rsidR="00A11CED">
              <w:rPr>
                <w:rFonts w:hAnsi="ＭＳ 明朝" w:hint="eastAsia"/>
              </w:rPr>
              <w:t>(</w:t>
            </w:r>
            <w:r w:rsidRPr="0042143B">
              <w:rPr>
                <w:rFonts w:hAnsi="ＭＳ 明朝" w:hint="eastAsia"/>
              </w:rPr>
              <w:t>3</w:t>
            </w:r>
            <w:r w:rsidR="00A11CED">
              <w:rPr>
                <w:rFonts w:hAnsi="ＭＳ 明朝" w:hint="eastAsia"/>
              </w:rPr>
              <w:t>)</w:t>
            </w:r>
            <w:r w:rsidRPr="0042143B">
              <w:rPr>
                <w:rFonts w:hAnsi="ＭＳ 明朝" w:hint="eastAsia"/>
              </w:rPr>
              <w:t xml:space="preserve">　総会の決議があったものとみなされた日</w:t>
            </w:r>
          </w:p>
          <w:p w:rsidR="004262AC" w:rsidRPr="0042143B" w:rsidRDefault="004262AC"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 xml:space="preserve">　</w:t>
            </w:r>
            <w:r w:rsidR="00A11CED">
              <w:rPr>
                <w:rFonts w:hAnsi="ＭＳ 明朝" w:hint="eastAsia"/>
              </w:rPr>
              <w:t>(</w:t>
            </w:r>
            <w:r w:rsidRPr="0042143B">
              <w:rPr>
                <w:rFonts w:hAnsi="ＭＳ 明朝" w:hint="eastAsia"/>
              </w:rPr>
              <w:t>4</w:t>
            </w:r>
            <w:r w:rsidR="00A11CED">
              <w:rPr>
                <w:rFonts w:hAnsi="ＭＳ 明朝" w:hint="eastAsia"/>
              </w:rPr>
              <w:t>)</w:t>
            </w:r>
            <w:r w:rsidRPr="0042143B">
              <w:rPr>
                <w:rFonts w:hAnsi="ＭＳ 明朝" w:hint="eastAsia"/>
              </w:rPr>
              <w:t xml:space="preserve">　議事録の作成に係る職務を行った者の氏名</w:t>
            </w:r>
          </w:p>
          <w:p w:rsidR="00601CEB" w:rsidRPr="0042143B" w:rsidRDefault="00601CEB" w:rsidP="00B4038D">
            <w:pPr>
              <w:autoSpaceDE w:val="0"/>
              <w:autoSpaceDN w:val="0"/>
              <w:adjustRightInd w:val="0"/>
              <w:snapToGrid w:val="0"/>
              <w:spacing w:line="320" w:lineRule="exact"/>
              <w:jc w:val="left"/>
              <w:rPr>
                <w:rFonts w:hAnsi="ＭＳ 明朝"/>
              </w:rPr>
            </w:pPr>
          </w:p>
          <w:p w:rsidR="0046509D" w:rsidRPr="0042143B" w:rsidRDefault="0046509D"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第６章　理事会</w:t>
            </w:r>
          </w:p>
          <w:p w:rsidR="00F46CEB" w:rsidRPr="0042143B" w:rsidRDefault="00F46CEB"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構成</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第31条　理事会は、理事をもって構成する。</w:t>
            </w:r>
          </w:p>
          <w:p w:rsidR="0046509D" w:rsidRPr="0042143B" w:rsidRDefault="0046509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権能</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第32条　理事会は、この定款で定めるもののほか、次の事項を議決する。</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総会に付議すべき事項</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総会の議決した事項の執行に関する事項</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その他総会の議決を要しない会務の執行に関する事項</w:t>
            </w:r>
          </w:p>
          <w:p w:rsidR="0046509D" w:rsidRPr="0042143B" w:rsidRDefault="0046509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開催</w:t>
            </w:r>
            <w:r>
              <w:rPr>
                <w:rFonts w:hAnsi="ＭＳ 明朝" w:hint="eastAsia"/>
              </w:rPr>
              <w:t>)</w:t>
            </w:r>
          </w:p>
          <w:p w:rsidR="00601CEB" w:rsidRPr="00BC10DB" w:rsidRDefault="00601CEB" w:rsidP="003A198C">
            <w:pPr>
              <w:autoSpaceDE w:val="0"/>
              <w:autoSpaceDN w:val="0"/>
              <w:adjustRightInd w:val="0"/>
              <w:snapToGrid w:val="0"/>
              <w:spacing w:line="320" w:lineRule="exact"/>
              <w:ind w:left="206" w:hangingChars="100" w:hanging="206"/>
              <w:jc w:val="left"/>
              <w:rPr>
                <w:rFonts w:hAnsi="ＭＳ 明朝"/>
                <w:spacing w:val="-6"/>
              </w:rPr>
            </w:pPr>
            <w:r w:rsidRPr="0042143B">
              <w:rPr>
                <w:rFonts w:hAnsi="ＭＳ 明朝" w:hint="eastAsia"/>
              </w:rPr>
              <w:t xml:space="preserve">第33条　</w:t>
            </w:r>
            <w:r w:rsidRPr="00BC10DB">
              <w:rPr>
                <w:rFonts w:hAnsi="ＭＳ 明朝" w:hint="eastAsia"/>
                <w:spacing w:val="-6"/>
              </w:rPr>
              <w:t>理事会は</w:t>
            </w:r>
            <w:r w:rsidRPr="00BC10DB">
              <w:rPr>
                <w:rFonts w:hAnsi="ＭＳ 明朝" w:hint="eastAsia"/>
                <w:spacing w:val="-6"/>
                <w:w w:val="90"/>
              </w:rPr>
              <w:t>、</w:t>
            </w:r>
            <w:r w:rsidRPr="00BC10DB">
              <w:rPr>
                <w:rFonts w:hAnsi="ＭＳ 明朝" w:hint="eastAsia"/>
                <w:spacing w:val="-6"/>
              </w:rPr>
              <w:t>次の各号の一に該当する場合に開催する</w:t>
            </w:r>
            <w:r w:rsidRPr="00BC10DB">
              <w:rPr>
                <w:rFonts w:hAnsi="ＭＳ 明朝" w:hint="eastAsia"/>
                <w:spacing w:val="-6"/>
                <w:w w:val="80"/>
              </w:rPr>
              <w:t>。</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理事長が必要と認めたとき。</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理事総数の○分の○以上から会議の目的である事項を記載した書面をもって招集の請求があったとき。</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第15</w:t>
            </w:r>
            <w:r w:rsidR="00505C74" w:rsidRPr="0042143B">
              <w:rPr>
                <w:rFonts w:hAnsi="ＭＳ 明朝" w:hint="eastAsia"/>
              </w:rPr>
              <w:t>条第５</w:t>
            </w:r>
            <w:r w:rsidR="00601CEB" w:rsidRPr="0042143B">
              <w:rPr>
                <w:rFonts w:hAnsi="ＭＳ 明朝" w:hint="eastAsia"/>
              </w:rPr>
              <w:t>項第５号の規定により、監事から招集の請求があったとき。</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招集</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第34条　理事会は、理事長が招集する。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理事長は、第33条第２号及び第３号の規定による請求があったときは、その日から○日以内に理事会を招集しなければならない。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理事会を招集するときは、会議の日時、場所、目的及び審議事項を記載した書面をもって、少なくとも○日前までに通知しなければならない。</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議長</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第35条　理事会の議長は、理事長がこれに当たる。</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議決</w:t>
            </w:r>
            <w:r>
              <w:rPr>
                <w:rFonts w:hAnsi="ＭＳ 明朝" w:hint="eastAsia"/>
              </w:rPr>
              <w:t>)</w:t>
            </w:r>
          </w:p>
          <w:p w:rsidR="00601CE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第36条　理事会における議決事項は、第34条第３項の規定によってあらかじめ通知した事項とする。</w:t>
            </w:r>
          </w:p>
          <w:p w:rsidR="00BC10DB" w:rsidRPr="0042143B" w:rsidRDefault="00BC10DB"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理事会の議事は、理事総数の過半数をもって決し、可否同数のときは、議長の決するところによる。</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表決権等</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第37条　各理事の表決権は、平等なるものとする。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やむを得ない理由のため理事会に出席できない理事は、あらかじめ通知された事項について書面をもって表決することができる。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前項の規定により表決した理事は、</w:t>
            </w:r>
            <w:r w:rsidR="009C7C59" w:rsidRPr="0042143B">
              <w:rPr>
                <w:rFonts w:hAnsi="ＭＳ 明朝" w:hint="eastAsia"/>
              </w:rPr>
              <w:t>第36条第2項及び</w:t>
            </w:r>
            <w:r w:rsidRPr="0042143B">
              <w:rPr>
                <w:rFonts w:hAnsi="ＭＳ 明朝" w:hint="eastAsia"/>
              </w:rPr>
              <w:t>第38条第１項第２号の適用については、理事会に出席したものとみなす。</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４　理事会の議決について、特別の利害関係を有する理事は、その議事の議決に加わることができない。</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議事録</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第38条　理事会の議事については、次の事項を記載した議事録を作成しなければならない。</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日時及び場所</w:t>
            </w:r>
          </w:p>
          <w:p w:rsidR="00601CEB" w:rsidRPr="0042143B" w:rsidRDefault="00A11CED" w:rsidP="003A198C">
            <w:pPr>
              <w:autoSpaceDE w:val="0"/>
              <w:autoSpaceDN w:val="0"/>
              <w:adjustRightInd w:val="0"/>
              <w:snapToGrid w:val="0"/>
              <w:spacing w:line="320" w:lineRule="exact"/>
              <w:ind w:leftChars="100" w:left="412" w:hangingChars="100" w:hanging="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理事総数、出席者数及び出席者氏名</w:t>
            </w:r>
            <w:r>
              <w:rPr>
                <w:rFonts w:hAnsi="ＭＳ 明朝" w:hint="eastAsia"/>
              </w:rPr>
              <w:t>(</w:t>
            </w:r>
            <w:r w:rsidR="00601CEB" w:rsidRPr="0042143B">
              <w:rPr>
                <w:rFonts w:hAnsi="ＭＳ 明朝" w:hint="eastAsia"/>
              </w:rPr>
              <w:t>書面表決者にあっては、その旨を付記すること。</w:t>
            </w:r>
            <w:r>
              <w:rPr>
                <w:rFonts w:hAnsi="ＭＳ 明朝" w:hint="eastAsia"/>
              </w:rPr>
              <w:t>)</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審議事項</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4</w:t>
            </w:r>
            <w:r>
              <w:rPr>
                <w:rFonts w:hAnsi="ＭＳ 明朝" w:hint="eastAsia"/>
              </w:rPr>
              <w:t>)</w:t>
            </w:r>
            <w:r w:rsidR="00601CEB" w:rsidRPr="0042143B">
              <w:rPr>
                <w:rFonts w:hAnsi="ＭＳ 明朝" w:hint="eastAsia"/>
              </w:rPr>
              <w:t xml:space="preserve">　議事の経過の概要及び議決の結果</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5</w:t>
            </w:r>
            <w:r>
              <w:rPr>
                <w:rFonts w:hAnsi="ＭＳ 明朝" w:hint="eastAsia"/>
              </w:rPr>
              <w:t>)</w:t>
            </w:r>
            <w:r w:rsidR="00601CEB" w:rsidRPr="0042143B">
              <w:rPr>
                <w:rFonts w:hAnsi="ＭＳ 明朝" w:hint="eastAsia"/>
              </w:rPr>
              <w:t xml:space="preserve">　議事録署名人の選任に関する事項</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議事録には、議長及びその会議において選任された議事録署名人２人以上が署名しなければならない。</w:t>
            </w:r>
          </w:p>
          <w:p w:rsidR="00601CEB" w:rsidRPr="0042143B" w:rsidRDefault="00601CEB" w:rsidP="00B4038D">
            <w:pPr>
              <w:autoSpaceDE w:val="0"/>
              <w:autoSpaceDN w:val="0"/>
              <w:adjustRightInd w:val="0"/>
              <w:snapToGrid w:val="0"/>
              <w:spacing w:line="320" w:lineRule="exact"/>
              <w:jc w:val="left"/>
              <w:rPr>
                <w:rFonts w:hAnsi="ＭＳ 明朝"/>
              </w:rPr>
            </w:pPr>
          </w:p>
          <w:p w:rsidR="001A334D" w:rsidRPr="0042143B" w:rsidRDefault="001A334D"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第７章　資産及び会計</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資産の構成</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第39条　この法人の資産は、次の各号に掲げるものをもって構成する。</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設立当初の財産目録に記載された資産</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入会金及び会費</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E50C23" w:rsidRPr="0042143B">
              <w:rPr>
                <w:rFonts w:hAnsi="ＭＳ 明朝" w:hint="eastAsia"/>
              </w:rPr>
              <w:t xml:space="preserve">　寄附</w:t>
            </w:r>
            <w:r w:rsidR="00601CEB" w:rsidRPr="0042143B">
              <w:rPr>
                <w:rFonts w:hAnsi="ＭＳ 明朝" w:hint="eastAsia"/>
              </w:rPr>
              <w:t>金品</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4</w:t>
            </w:r>
            <w:r>
              <w:rPr>
                <w:rFonts w:hAnsi="ＭＳ 明朝" w:hint="eastAsia"/>
              </w:rPr>
              <w:t>)</w:t>
            </w:r>
            <w:r w:rsidR="00601CEB" w:rsidRPr="0042143B">
              <w:rPr>
                <w:rFonts w:hAnsi="ＭＳ 明朝" w:hint="eastAsia"/>
              </w:rPr>
              <w:t xml:space="preserve">　財産から生じる</w:t>
            </w:r>
            <w:r w:rsidR="00363CF5" w:rsidRPr="0042143B">
              <w:rPr>
                <w:rFonts w:hAnsi="ＭＳ 明朝" w:hint="eastAsia"/>
              </w:rPr>
              <w:t>収益</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5</w:t>
            </w:r>
            <w:r>
              <w:rPr>
                <w:rFonts w:hAnsi="ＭＳ 明朝" w:hint="eastAsia"/>
              </w:rPr>
              <w:t>)</w:t>
            </w:r>
            <w:r w:rsidR="00363CF5" w:rsidRPr="0042143B">
              <w:rPr>
                <w:rFonts w:hAnsi="ＭＳ 明朝" w:hint="eastAsia"/>
              </w:rPr>
              <w:t xml:space="preserve">　事業に伴う収益</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6</w:t>
            </w:r>
            <w:r>
              <w:rPr>
                <w:rFonts w:hAnsi="ＭＳ 明朝" w:hint="eastAsia"/>
              </w:rPr>
              <w:t>)</w:t>
            </w:r>
            <w:r w:rsidR="00363CF5" w:rsidRPr="0042143B">
              <w:rPr>
                <w:rFonts w:hAnsi="ＭＳ 明朝" w:hint="eastAsia"/>
              </w:rPr>
              <w:t xml:space="preserve">　その他の収益</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資産の区分</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第40条　この法人の資産は、これを分けて特定非営利活動に係る事業に関する資産及びその他の事業に関する資産の２種とする。</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資産の管理</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第41条　この法人の資産は、理事長が管理し、その方法は、総会の議決を経て、理事長が別に定める。</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会計の原則</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第42条　この法人の会計は、法第27条各号に掲げる原則に従って行うものとする。</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会計の区分</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第43条　この法人の会計は、これを分けて特定非営利活動に係る事業に関する会計及びその他の事業に関する会計の２種とする。</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BB1AF4" w:rsidRPr="0042143B" w:rsidRDefault="00BB1AF4"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事業計画及び予算</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第44条　この法人の事業計画及びこれに伴う</w:t>
            </w:r>
            <w:r w:rsidR="00DC2770" w:rsidRPr="0042143B">
              <w:rPr>
                <w:rFonts w:hAnsi="ＭＳ 明朝" w:hint="eastAsia"/>
              </w:rPr>
              <w:t>活動</w:t>
            </w:r>
            <w:r w:rsidRPr="0042143B">
              <w:rPr>
                <w:rFonts w:hAnsi="ＭＳ 明朝" w:hint="eastAsia"/>
              </w:rPr>
              <w:t>予算は、理事長が作成し、総会の議決を経なければならない。</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暫定予算</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第45条　前条の規定にかかわらず、やむを得ない理由により予算が成立しないときは、理事長は、理事会の議決を経て、予算成立の日まで前事業年度の予算に準じ</w:t>
            </w:r>
            <w:r w:rsidR="00363CF5" w:rsidRPr="0042143B">
              <w:rPr>
                <w:rFonts w:hAnsi="ＭＳ 明朝" w:hint="eastAsia"/>
              </w:rPr>
              <w:t>収益費用を講じる</w:t>
            </w:r>
            <w:r w:rsidRPr="0042143B">
              <w:rPr>
                <w:rFonts w:hAnsi="ＭＳ 明朝" w:hint="eastAsia"/>
              </w:rPr>
              <w:t>ことができる。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前項の</w:t>
            </w:r>
            <w:r w:rsidR="00363CF5" w:rsidRPr="0042143B">
              <w:rPr>
                <w:rFonts w:hAnsi="ＭＳ 明朝" w:hint="eastAsia"/>
              </w:rPr>
              <w:t>収益費用</w:t>
            </w:r>
            <w:r w:rsidRPr="0042143B">
              <w:rPr>
                <w:rFonts w:hAnsi="ＭＳ 明朝" w:hint="eastAsia"/>
              </w:rPr>
              <w:t>は、新たに成立した予算の</w:t>
            </w:r>
            <w:r w:rsidR="00363CF5" w:rsidRPr="0042143B">
              <w:rPr>
                <w:rFonts w:hAnsi="ＭＳ 明朝" w:hint="eastAsia"/>
              </w:rPr>
              <w:t>収益費用</w:t>
            </w:r>
            <w:r w:rsidRPr="0042143B">
              <w:rPr>
                <w:rFonts w:hAnsi="ＭＳ 明朝" w:hint="eastAsia"/>
              </w:rPr>
              <w:t>とみなす。</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予算の追加及び更正</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第4</w:t>
            </w:r>
            <w:r w:rsidR="00614884" w:rsidRPr="0042143B">
              <w:rPr>
                <w:rFonts w:hAnsi="ＭＳ 明朝" w:hint="eastAsia"/>
              </w:rPr>
              <w:t>6</w:t>
            </w:r>
            <w:r w:rsidRPr="0042143B">
              <w:rPr>
                <w:rFonts w:hAnsi="ＭＳ 明朝" w:hint="eastAsia"/>
              </w:rPr>
              <w:t>条　予算議決後にやむを得ない事由が生じたときは、総会の議決を経て、既定予算の追加又は更正をすることができる。</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事業報告及び決算</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w:t>
            </w:r>
            <w:r w:rsidR="00614884" w:rsidRPr="0042143B">
              <w:rPr>
                <w:rFonts w:hAnsi="ＭＳ 明朝" w:hint="eastAsia"/>
              </w:rPr>
              <w:t>47</w:t>
            </w:r>
            <w:r w:rsidR="00DC2770" w:rsidRPr="0042143B">
              <w:rPr>
                <w:rFonts w:hAnsi="ＭＳ 明朝" w:hint="eastAsia"/>
              </w:rPr>
              <w:t>条　この法人の事業報告書、活動</w:t>
            </w:r>
            <w:r w:rsidRPr="0042143B">
              <w:rPr>
                <w:rFonts w:hAnsi="ＭＳ 明朝" w:hint="eastAsia"/>
              </w:rPr>
              <w:t>計算書、貸借対照表及び財産目録等の決算に関する書類は、毎事業年度終了後、速やかに、理事長が作成し、監事の監査を受け、総会の議決を経なければならない。</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決算上剰余金を生じたときは、次事業年度に繰り越すものとする。</w:t>
            </w:r>
          </w:p>
          <w:p w:rsidR="001A334D" w:rsidRPr="0042143B" w:rsidRDefault="001A334D"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事業年度</w:t>
            </w:r>
            <w:r>
              <w:rPr>
                <w:rFonts w:hAnsi="ＭＳ 明朝" w:hint="eastAsia"/>
              </w:rPr>
              <w:t>)</w:t>
            </w:r>
          </w:p>
          <w:p w:rsidR="00601CE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w:t>
            </w:r>
            <w:r w:rsidR="00614884" w:rsidRPr="0042143B">
              <w:rPr>
                <w:rFonts w:hAnsi="ＭＳ 明朝" w:hint="eastAsia"/>
              </w:rPr>
              <w:t>48</w:t>
            </w:r>
            <w:r w:rsidRPr="0042143B">
              <w:rPr>
                <w:rFonts w:hAnsi="ＭＳ 明朝" w:hint="eastAsia"/>
              </w:rPr>
              <w:t>条　この法人の事業年度は、毎年○月○日に始まり翌年○月○日に終わる。</w:t>
            </w:r>
          </w:p>
          <w:p w:rsidR="00A85A12" w:rsidRPr="0042143B" w:rsidRDefault="00A85A12"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臨機の措置</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w:t>
            </w:r>
            <w:r w:rsidR="00614884" w:rsidRPr="0042143B">
              <w:rPr>
                <w:rFonts w:hAnsi="ＭＳ 明朝" w:hint="eastAsia"/>
              </w:rPr>
              <w:t>49</w:t>
            </w:r>
            <w:r w:rsidRPr="0042143B">
              <w:rPr>
                <w:rFonts w:hAnsi="ＭＳ 明朝" w:hint="eastAsia"/>
              </w:rPr>
              <w:t>条　予算をもって定めるもののほか、借入金の借入れその他新たな義務の負担をし、又は権利の放棄をしようとするときは、総会の議決を経なければならない。</w:t>
            </w: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第８章　定款の変更、解散及び合併</w:t>
            </w:r>
          </w:p>
          <w:p w:rsidR="00601CEB" w:rsidRPr="0042143B" w:rsidRDefault="00601CEB" w:rsidP="00B4038D">
            <w:pPr>
              <w:autoSpaceDE w:val="0"/>
              <w:autoSpaceDN w:val="0"/>
              <w:adjustRightInd w:val="0"/>
              <w:snapToGrid w:val="0"/>
              <w:spacing w:line="320" w:lineRule="exact"/>
              <w:jc w:val="left"/>
              <w:rPr>
                <w:rFonts w:hAnsi="ＭＳ 明朝"/>
              </w:rPr>
            </w:pPr>
          </w:p>
          <w:p w:rsidR="00E22E27" w:rsidRPr="0042143B" w:rsidRDefault="00E22E27"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定款の変更</w:t>
            </w:r>
            <w:r>
              <w:rPr>
                <w:rFonts w:hAnsi="ＭＳ 明朝" w:hint="eastAsia"/>
              </w:rPr>
              <w:t>)</w:t>
            </w:r>
          </w:p>
          <w:p w:rsidR="00816AF6" w:rsidRPr="0042143B" w:rsidRDefault="00601CEB" w:rsidP="00816AF6">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第5</w:t>
            </w:r>
            <w:r w:rsidR="00F8083F" w:rsidRPr="0042143B">
              <w:rPr>
                <w:rFonts w:hAnsi="ＭＳ 明朝" w:hint="eastAsia"/>
              </w:rPr>
              <w:t>0</w:t>
            </w:r>
            <w:r w:rsidRPr="0042143B">
              <w:rPr>
                <w:rFonts w:hAnsi="ＭＳ 明朝" w:hint="eastAsia"/>
              </w:rPr>
              <w:t xml:space="preserve">条　</w:t>
            </w:r>
            <w:r w:rsidR="00816AF6" w:rsidRPr="0042143B">
              <w:rPr>
                <w:rFonts w:hAnsi="ＭＳ 明朝" w:hint="eastAsia"/>
              </w:rPr>
              <w:t>この法人が定款を変更しようとするときは、総会に出席した正会員の４分の３以上の多数による議決を経、</w:t>
            </w:r>
            <w:r w:rsidR="00A258E4" w:rsidRPr="0042143B">
              <w:rPr>
                <w:rFonts w:hAnsi="ＭＳ 明朝" w:hint="eastAsia"/>
              </w:rPr>
              <w:t>かつ、</w:t>
            </w:r>
            <w:r w:rsidR="00816AF6" w:rsidRPr="0042143B">
              <w:rPr>
                <w:rFonts w:hAnsi="ＭＳ 明朝" w:hint="eastAsia"/>
              </w:rPr>
              <w:t>法第25条第３項に規定する以下の事項を変更しようと</w:t>
            </w:r>
            <w:r w:rsidR="00A258E4" w:rsidRPr="0042143B">
              <w:rPr>
                <w:rFonts w:hAnsi="ＭＳ 明朝" w:hint="eastAsia"/>
              </w:rPr>
              <w:t>する場合</w:t>
            </w:r>
            <w:r w:rsidR="00816AF6" w:rsidRPr="0042143B">
              <w:rPr>
                <w:rFonts w:hAnsi="ＭＳ 明朝" w:hint="eastAsia"/>
              </w:rPr>
              <w:t>、所轄庁の認証を得なければならない。</w:t>
            </w:r>
          </w:p>
          <w:p w:rsidR="00816AF6" w:rsidRPr="0042143B" w:rsidRDefault="00A11CED" w:rsidP="00816AF6">
            <w:pPr>
              <w:autoSpaceDE w:val="0"/>
              <w:autoSpaceDN w:val="0"/>
              <w:adjustRightInd w:val="0"/>
              <w:snapToGrid w:val="0"/>
              <w:spacing w:line="320" w:lineRule="exact"/>
              <w:ind w:leftChars="108" w:left="223"/>
              <w:jc w:val="left"/>
              <w:rPr>
                <w:rFonts w:hAnsi="ＭＳ 明朝"/>
              </w:rPr>
            </w:pPr>
            <w:r>
              <w:rPr>
                <w:rFonts w:hAnsi="ＭＳ 明朝" w:hint="eastAsia"/>
              </w:rPr>
              <w:t>(</w:t>
            </w:r>
            <w:r w:rsidR="00816AF6" w:rsidRPr="0042143B">
              <w:rPr>
                <w:rFonts w:hAnsi="ＭＳ 明朝" w:hint="eastAsia"/>
              </w:rPr>
              <w:t>1</w:t>
            </w:r>
            <w:r>
              <w:rPr>
                <w:rFonts w:hAnsi="ＭＳ 明朝" w:hint="eastAsia"/>
              </w:rPr>
              <w:t>)</w:t>
            </w:r>
            <w:r w:rsidR="00816AF6" w:rsidRPr="0042143B">
              <w:rPr>
                <w:rFonts w:hAnsi="ＭＳ 明朝" w:hint="eastAsia"/>
              </w:rPr>
              <w:t xml:space="preserve">　目的</w:t>
            </w:r>
          </w:p>
          <w:p w:rsidR="00816AF6" w:rsidRPr="0042143B" w:rsidRDefault="00A11CED" w:rsidP="00816AF6">
            <w:pPr>
              <w:autoSpaceDE w:val="0"/>
              <w:autoSpaceDN w:val="0"/>
              <w:adjustRightInd w:val="0"/>
              <w:snapToGrid w:val="0"/>
              <w:spacing w:line="320" w:lineRule="exact"/>
              <w:ind w:leftChars="108" w:left="429" w:hangingChars="100" w:hanging="206"/>
              <w:jc w:val="left"/>
              <w:rPr>
                <w:rFonts w:hAnsi="ＭＳ 明朝"/>
              </w:rPr>
            </w:pPr>
            <w:r>
              <w:rPr>
                <w:rFonts w:hAnsi="ＭＳ 明朝" w:hint="eastAsia"/>
              </w:rPr>
              <w:t>(</w:t>
            </w:r>
            <w:r w:rsidR="00816AF6" w:rsidRPr="0042143B">
              <w:rPr>
                <w:rFonts w:hAnsi="ＭＳ 明朝" w:hint="eastAsia"/>
              </w:rPr>
              <w:t>2</w:t>
            </w:r>
            <w:r>
              <w:rPr>
                <w:rFonts w:hAnsi="ＭＳ 明朝" w:hint="eastAsia"/>
              </w:rPr>
              <w:t>)</w:t>
            </w:r>
            <w:r w:rsidR="00816AF6" w:rsidRPr="0042143B">
              <w:rPr>
                <w:rFonts w:hAnsi="ＭＳ 明朝" w:hint="eastAsia"/>
              </w:rPr>
              <w:t xml:space="preserve">　名称</w:t>
            </w:r>
          </w:p>
          <w:p w:rsidR="00816AF6" w:rsidRPr="0042143B" w:rsidRDefault="00A11CED" w:rsidP="00A258E4">
            <w:pPr>
              <w:autoSpaceDE w:val="0"/>
              <w:autoSpaceDN w:val="0"/>
              <w:adjustRightInd w:val="0"/>
              <w:snapToGrid w:val="0"/>
              <w:spacing w:line="320" w:lineRule="exact"/>
              <w:ind w:leftChars="108" w:left="635" w:hangingChars="200" w:hanging="412"/>
              <w:jc w:val="left"/>
              <w:rPr>
                <w:rFonts w:hAnsi="ＭＳ 明朝"/>
              </w:rPr>
            </w:pPr>
            <w:r>
              <w:rPr>
                <w:rFonts w:hAnsi="ＭＳ 明朝" w:hint="eastAsia"/>
              </w:rPr>
              <w:t>(</w:t>
            </w:r>
            <w:r w:rsidR="00816AF6" w:rsidRPr="0042143B">
              <w:rPr>
                <w:rFonts w:hAnsi="ＭＳ 明朝" w:hint="eastAsia"/>
              </w:rPr>
              <w:t>3</w:t>
            </w:r>
            <w:r>
              <w:rPr>
                <w:rFonts w:hAnsi="ＭＳ 明朝" w:hint="eastAsia"/>
              </w:rPr>
              <w:t>)</w:t>
            </w:r>
            <w:r w:rsidR="00816AF6" w:rsidRPr="0042143B">
              <w:rPr>
                <w:rFonts w:hAnsi="ＭＳ 明朝" w:hint="eastAsia"/>
              </w:rPr>
              <w:t xml:space="preserve">　</w:t>
            </w:r>
            <w:r w:rsidR="00A258E4" w:rsidRPr="0042143B">
              <w:rPr>
                <w:rFonts w:hAnsi="ＭＳ 明朝" w:hint="eastAsia"/>
              </w:rPr>
              <w:t>その</w:t>
            </w:r>
            <w:r w:rsidR="00816AF6" w:rsidRPr="0042143B">
              <w:rPr>
                <w:rFonts w:hAnsi="ＭＳ 明朝" w:hint="eastAsia"/>
              </w:rPr>
              <w:t>行う特定非営利活動の種類及び当該特定非営利活動に係る事業の種類</w:t>
            </w:r>
          </w:p>
          <w:p w:rsidR="00816AF6" w:rsidRPr="0042143B" w:rsidRDefault="00A11CED" w:rsidP="00A258E4">
            <w:pPr>
              <w:autoSpaceDE w:val="0"/>
              <w:autoSpaceDN w:val="0"/>
              <w:adjustRightInd w:val="0"/>
              <w:snapToGrid w:val="0"/>
              <w:spacing w:line="320" w:lineRule="exact"/>
              <w:ind w:leftChars="108" w:left="635" w:hangingChars="200" w:hanging="412"/>
              <w:jc w:val="left"/>
              <w:rPr>
                <w:rFonts w:hAnsi="ＭＳ 明朝"/>
              </w:rPr>
            </w:pPr>
            <w:r>
              <w:rPr>
                <w:rFonts w:hAnsi="ＭＳ 明朝" w:hint="eastAsia"/>
              </w:rPr>
              <w:t>(</w:t>
            </w:r>
            <w:r w:rsidR="00816AF6" w:rsidRPr="0042143B">
              <w:rPr>
                <w:rFonts w:hAnsi="ＭＳ 明朝" w:hint="eastAsia"/>
              </w:rPr>
              <w:t>4</w:t>
            </w:r>
            <w:r>
              <w:rPr>
                <w:rFonts w:hAnsi="ＭＳ 明朝" w:hint="eastAsia"/>
              </w:rPr>
              <w:t>)</w:t>
            </w:r>
            <w:r w:rsidR="00A258E4" w:rsidRPr="0042143B">
              <w:rPr>
                <w:rFonts w:hAnsi="ＭＳ 明朝" w:hint="eastAsia"/>
              </w:rPr>
              <w:t xml:space="preserve">　主たる事務所の所在地</w:t>
            </w:r>
            <w:r>
              <w:rPr>
                <w:rFonts w:hAnsi="ＭＳ 明朝" w:hint="eastAsia"/>
              </w:rPr>
              <w:t>(</w:t>
            </w:r>
            <w:r w:rsidR="00A258E4" w:rsidRPr="0042143B">
              <w:rPr>
                <w:rFonts w:hAnsi="ＭＳ 明朝" w:hint="eastAsia"/>
              </w:rPr>
              <w:t>所轄庁の変更を伴うものに限る</w:t>
            </w:r>
            <w:r>
              <w:rPr>
                <w:rFonts w:hAnsi="ＭＳ 明朝" w:hint="eastAsia"/>
              </w:rPr>
              <w:t>)</w:t>
            </w:r>
          </w:p>
          <w:p w:rsidR="00816AF6" w:rsidRPr="0042143B" w:rsidRDefault="00A11CED" w:rsidP="00816AF6">
            <w:pPr>
              <w:autoSpaceDE w:val="0"/>
              <w:autoSpaceDN w:val="0"/>
              <w:adjustRightInd w:val="0"/>
              <w:snapToGrid w:val="0"/>
              <w:spacing w:line="320" w:lineRule="exact"/>
              <w:ind w:leftChars="108" w:left="429" w:hangingChars="100" w:hanging="206"/>
              <w:jc w:val="left"/>
              <w:rPr>
                <w:rFonts w:hAnsi="ＭＳ 明朝"/>
              </w:rPr>
            </w:pPr>
            <w:r>
              <w:rPr>
                <w:rFonts w:hAnsi="ＭＳ 明朝" w:hint="eastAsia"/>
              </w:rPr>
              <w:t>(</w:t>
            </w:r>
            <w:r w:rsidR="00816AF6" w:rsidRPr="0042143B">
              <w:rPr>
                <w:rFonts w:hAnsi="ＭＳ 明朝" w:hint="eastAsia"/>
              </w:rPr>
              <w:t>5</w:t>
            </w:r>
            <w:r>
              <w:rPr>
                <w:rFonts w:hAnsi="ＭＳ 明朝" w:hint="eastAsia"/>
              </w:rPr>
              <w:t>)</w:t>
            </w:r>
            <w:r w:rsidR="00B14A88" w:rsidRPr="0042143B">
              <w:rPr>
                <w:rFonts w:hAnsi="ＭＳ 明朝" w:hint="eastAsia"/>
              </w:rPr>
              <w:t xml:space="preserve">　社員の資格の得</w:t>
            </w:r>
            <w:r w:rsidR="00816AF6" w:rsidRPr="0042143B">
              <w:rPr>
                <w:rFonts w:hAnsi="ＭＳ 明朝" w:hint="eastAsia"/>
              </w:rPr>
              <w:t>喪に関する事項</w:t>
            </w:r>
          </w:p>
          <w:p w:rsidR="00816AF6" w:rsidRPr="0042143B" w:rsidRDefault="00A11CED" w:rsidP="00A258E4">
            <w:pPr>
              <w:autoSpaceDE w:val="0"/>
              <w:autoSpaceDN w:val="0"/>
              <w:adjustRightInd w:val="0"/>
              <w:snapToGrid w:val="0"/>
              <w:spacing w:line="320" w:lineRule="exact"/>
              <w:ind w:leftChars="108" w:left="635" w:hangingChars="200" w:hanging="412"/>
              <w:jc w:val="left"/>
              <w:rPr>
                <w:rFonts w:hAnsi="ＭＳ 明朝"/>
              </w:rPr>
            </w:pPr>
            <w:r>
              <w:rPr>
                <w:rFonts w:hAnsi="ＭＳ 明朝" w:hint="eastAsia"/>
              </w:rPr>
              <w:t>(</w:t>
            </w:r>
            <w:r w:rsidR="00816AF6" w:rsidRPr="0042143B">
              <w:rPr>
                <w:rFonts w:hAnsi="ＭＳ 明朝" w:hint="eastAsia"/>
              </w:rPr>
              <w:t>6</w:t>
            </w:r>
            <w:r>
              <w:rPr>
                <w:rFonts w:hAnsi="ＭＳ 明朝" w:hint="eastAsia"/>
              </w:rPr>
              <w:t>)</w:t>
            </w:r>
            <w:r w:rsidR="00A258E4" w:rsidRPr="0042143B">
              <w:rPr>
                <w:rFonts w:hAnsi="ＭＳ 明朝" w:hint="eastAsia"/>
              </w:rPr>
              <w:t xml:space="preserve">　役員に関する事項</w:t>
            </w:r>
            <w:r>
              <w:rPr>
                <w:rFonts w:hAnsi="ＭＳ 明朝" w:hint="eastAsia"/>
              </w:rPr>
              <w:t>(</w:t>
            </w:r>
            <w:r w:rsidR="00A258E4" w:rsidRPr="0042143B">
              <w:rPr>
                <w:rFonts w:hAnsi="ＭＳ 明朝" w:hint="eastAsia"/>
              </w:rPr>
              <w:t>役員の定数に関する事項</w:t>
            </w:r>
            <w:r w:rsidR="00B14A88" w:rsidRPr="0042143B">
              <w:rPr>
                <w:rFonts w:hAnsi="ＭＳ 明朝" w:hint="eastAsia"/>
              </w:rPr>
              <w:t>を除く</w:t>
            </w:r>
            <w:r>
              <w:rPr>
                <w:rFonts w:hAnsi="ＭＳ 明朝" w:hint="eastAsia"/>
              </w:rPr>
              <w:t>)</w:t>
            </w:r>
          </w:p>
          <w:p w:rsidR="00601CEB" w:rsidRPr="0042143B" w:rsidRDefault="00A11CED" w:rsidP="00816AF6">
            <w:pPr>
              <w:autoSpaceDE w:val="0"/>
              <w:autoSpaceDN w:val="0"/>
              <w:adjustRightInd w:val="0"/>
              <w:snapToGrid w:val="0"/>
              <w:spacing w:line="320" w:lineRule="exact"/>
              <w:ind w:leftChars="108" w:left="223"/>
              <w:jc w:val="left"/>
              <w:rPr>
                <w:rFonts w:hAnsi="ＭＳ 明朝"/>
              </w:rPr>
            </w:pPr>
            <w:r>
              <w:rPr>
                <w:rFonts w:hAnsi="ＭＳ 明朝" w:hint="eastAsia"/>
              </w:rPr>
              <w:t>(</w:t>
            </w:r>
            <w:r w:rsidR="00816AF6" w:rsidRPr="0042143B">
              <w:rPr>
                <w:rFonts w:hAnsi="ＭＳ 明朝" w:hint="eastAsia"/>
              </w:rPr>
              <w:t>7</w:t>
            </w:r>
            <w:r>
              <w:rPr>
                <w:rFonts w:hAnsi="ＭＳ 明朝" w:hint="eastAsia"/>
              </w:rPr>
              <w:t>)</w:t>
            </w:r>
            <w:r w:rsidR="00816AF6" w:rsidRPr="0042143B">
              <w:rPr>
                <w:rFonts w:hAnsi="ＭＳ 明朝" w:hint="eastAsia"/>
              </w:rPr>
              <w:t xml:space="preserve">　総会及び理事会に関する事項</w:t>
            </w:r>
          </w:p>
          <w:p w:rsidR="00A258E4" w:rsidRPr="0042143B" w:rsidRDefault="00A258E4" w:rsidP="00A258E4">
            <w:pPr>
              <w:autoSpaceDE w:val="0"/>
              <w:autoSpaceDN w:val="0"/>
              <w:adjustRightInd w:val="0"/>
              <w:snapToGrid w:val="0"/>
              <w:spacing w:line="320" w:lineRule="exact"/>
              <w:ind w:left="618" w:hangingChars="300" w:hanging="618"/>
              <w:jc w:val="left"/>
              <w:rPr>
                <w:rFonts w:hAnsi="ＭＳ 明朝"/>
              </w:rPr>
            </w:pPr>
            <w:r w:rsidRPr="0042143B">
              <w:rPr>
                <w:rFonts w:hAnsi="ＭＳ 明朝" w:hint="eastAsia"/>
              </w:rPr>
              <w:t xml:space="preserve">　</w:t>
            </w:r>
            <w:r w:rsidR="00A11CED">
              <w:rPr>
                <w:rFonts w:hAnsi="ＭＳ 明朝" w:hint="eastAsia"/>
              </w:rPr>
              <w:t>(</w:t>
            </w:r>
            <w:r w:rsidRPr="0042143B">
              <w:rPr>
                <w:rFonts w:hAnsi="ＭＳ 明朝" w:hint="eastAsia"/>
              </w:rPr>
              <w:t>8</w:t>
            </w:r>
            <w:r w:rsidR="00A11CED">
              <w:rPr>
                <w:rFonts w:hAnsi="ＭＳ 明朝" w:hint="eastAsia"/>
              </w:rPr>
              <w:t>)</w:t>
            </w:r>
            <w:r w:rsidRPr="0042143B">
              <w:rPr>
                <w:rFonts w:hAnsi="ＭＳ 明朝" w:hint="eastAsia"/>
              </w:rPr>
              <w:t xml:space="preserve">　その他の事業を行う場合における、その種類その</w:t>
            </w:r>
            <w:r w:rsidR="00E50C23" w:rsidRPr="0042143B">
              <w:rPr>
                <w:rFonts w:hAnsi="ＭＳ 明朝" w:hint="eastAsia"/>
              </w:rPr>
              <w:t>他</w:t>
            </w:r>
            <w:r w:rsidRPr="0042143B">
              <w:rPr>
                <w:rFonts w:hAnsi="ＭＳ 明朝" w:hint="eastAsia"/>
              </w:rPr>
              <w:t>当該その他の事業に関する事項</w:t>
            </w:r>
          </w:p>
          <w:p w:rsidR="00A258E4" w:rsidRPr="00A85A12" w:rsidRDefault="00A258E4" w:rsidP="00A258E4">
            <w:pPr>
              <w:autoSpaceDE w:val="0"/>
              <w:autoSpaceDN w:val="0"/>
              <w:adjustRightInd w:val="0"/>
              <w:snapToGrid w:val="0"/>
              <w:spacing w:line="320" w:lineRule="exact"/>
              <w:ind w:left="618" w:hangingChars="300" w:hanging="618"/>
              <w:jc w:val="left"/>
              <w:rPr>
                <w:rFonts w:hAnsi="ＭＳ 明朝"/>
                <w:spacing w:val="-6"/>
              </w:rPr>
            </w:pPr>
            <w:r w:rsidRPr="0042143B">
              <w:rPr>
                <w:rFonts w:hAnsi="ＭＳ 明朝" w:hint="eastAsia"/>
              </w:rPr>
              <w:t xml:space="preserve">　</w:t>
            </w:r>
            <w:r w:rsidR="00A11CED">
              <w:rPr>
                <w:rFonts w:hAnsi="ＭＳ 明朝" w:hint="eastAsia"/>
              </w:rPr>
              <w:t>(</w:t>
            </w:r>
            <w:r w:rsidRPr="0042143B">
              <w:rPr>
                <w:rFonts w:hAnsi="ＭＳ 明朝" w:hint="eastAsia"/>
              </w:rPr>
              <w:t>9</w:t>
            </w:r>
            <w:r w:rsidR="00A11CED">
              <w:rPr>
                <w:rFonts w:hAnsi="ＭＳ 明朝" w:hint="eastAsia"/>
              </w:rPr>
              <w:t>)</w:t>
            </w:r>
            <w:r w:rsidRPr="0042143B">
              <w:rPr>
                <w:rFonts w:hAnsi="ＭＳ 明朝" w:hint="eastAsia"/>
              </w:rPr>
              <w:t xml:space="preserve">　</w:t>
            </w:r>
            <w:r w:rsidRPr="00A85A12">
              <w:rPr>
                <w:rFonts w:hAnsi="ＭＳ 明朝" w:hint="eastAsia"/>
                <w:spacing w:val="-6"/>
              </w:rPr>
              <w:t>解散に関する事項</w:t>
            </w:r>
            <w:r w:rsidR="00A11CED" w:rsidRPr="00A85A12">
              <w:rPr>
                <w:rFonts w:hAnsi="ＭＳ 明朝" w:hint="eastAsia"/>
                <w:spacing w:val="-6"/>
              </w:rPr>
              <w:t>(</w:t>
            </w:r>
            <w:r w:rsidRPr="00A85A12">
              <w:rPr>
                <w:rFonts w:hAnsi="ＭＳ 明朝" w:hint="eastAsia"/>
                <w:spacing w:val="-6"/>
              </w:rPr>
              <w:t>残余財産の帰属すべき事項に限る</w:t>
            </w:r>
            <w:r w:rsidR="00A11CED" w:rsidRPr="00A85A12">
              <w:rPr>
                <w:rFonts w:hAnsi="ＭＳ 明朝" w:hint="eastAsia"/>
                <w:spacing w:val="-6"/>
              </w:rPr>
              <w:t>)</w:t>
            </w:r>
          </w:p>
          <w:p w:rsidR="00A258E4" w:rsidRPr="0042143B" w:rsidRDefault="00A258E4" w:rsidP="00A258E4">
            <w:pPr>
              <w:autoSpaceDE w:val="0"/>
              <w:autoSpaceDN w:val="0"/>
              <w:adjustRightInd w:val="0"/>
              <w:snapToGrid w:val="0"/>
              <w:spacing w:line="320" w:lineRule="exact"/>
              <w:ind w:left="618" w:hangingChars="300" w:hanging="618"/>
              <w:jc w:val="left"/>
              <w:rPr>
                <w:rFonts w:hAnsi="ＭＳ 明朝"/>
              </w:rPr>
            </w:pPr>
            <w:r w:rsidRPr="0042143B">
              <w:rPr>
                <w:rFonts w:hAnsi="ＭＳ 明朝" w:hint="eastAsia"/>
              </w:rPr>
              <w:t xml:space="preserve">　</w:t>
            </w:r>
            <w:r w:rsidR="00A11CED">
              <w:rPr>
                <w:rFonts w:hAnsi="ＭＳ 明朝" w:hint="eastAsia"/>
              </w:rPr>
              <w:t>(</w:t>
            </w:r>
            <w:r w:rsidRPr="0042143B">
              <w:rPr>
                <w:rFonts w:hAnsi="ＭＳ 明朝" w:hint="eastAsia"/>
              </w:rPr>
              <w:t>10</w:t>
            </w:r>
            <w:r w:rsidR="00A11CED">
              <w:rPr>
                <w:rFonts w:hAnsi="ＭＳ 明朝" w:hint="eastAsia"/>
              </w:rPr>
              <w:t>)</w:t>
            </w:r>
            <w:r w:rsidRPr="0042143B">
              <w:rPr>
                <w:rFonts w:hAnsi="ＭＳ 明朝" w:hint="eastAsia"/>
              </w:rPr>
              <w:t xml:space="preserve"> 定款の変更に関する事項</w:t>
            </w:r>
          </w:p>
          <w:p w:rsidR="00E22E27" w:rsidRPr="0042143B" w:rsidRDefault="00E22E27" w:rsidP="00A258E4">
            <w:pPr>
              <w:autoSpaceDE w:val="0"/>
              <w:autoSpaceDN w:val="0"/>
              <w:adjustRightInd w:val="0"/>
              <w:snapToGrid w:val="0"/>
              <w:spacing w:line="320" w:lineRule="exact"/>
              <w:ind w:left="618" w:hangingChars="300" w:hanging="618"/>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解散</w:t>
            </w:r>
            <w:r>
              <w:rPr>
                <w:rFonts w:hAnsi="ＭＳ 明朝" w:hint="eastAsia"/>
              </w:rPr>
              <w:t>)</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第5</w:t>
            </w:r>
            <w:r w:rsidR="00F8083F" w:rsidRPr="0042143B">
              <w:rPr>
                <w:rFonts w:hAnsi="ＭＳ 明朝" w:hint="eastAsia"/>
              </w:rPr>
              <w:t>1</w:t>
            </w:r>
            <w:r w:rsidRPr="0042143B">
              <w:rPr>
                <w:rFonts w:hAnsi="ＭＳ 明朝" w:hint="eastAsia"/>
              </w:rPr>
              <w:t>条　この法人は、次に掲げる事由により解散する。</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8B68E4" w:rsidRPr="0042143B">
              <w:rPr>
                <w:rFonts w:hAnsi="ＭＳ 明朝" w:hint="eastAsia"/>
              </w:rPr>
              <w:t xml:space="preserve">　総会の決議</w:t>
            </w:r>
          </w:p>
          <w:p w:rsidR="00601CEB" w:rsidRPr="00A85A12" w:rsidRDefault="00A11CED" w:rsidP="003A198C">
            <w:pPr>
              <w:autoSpaceDE w:val="0"/>
              <w:autoSpaceDN w:val="0"/>
              <w:adjustRightInd w:val="0"/>
              <w:snapToGrid w:val="0"/>
              <w:spacing w:line="320" w:lineRule="exact"/>
              <w:ind w:leftChars="100" w:left="412" w:hangingChars="100" w:hanging="206"/>
              <w:jc w:val="left"/>
              <w:rPr>
                <w:rFonts w:hAnsi="ＭＳ 明朝"/>
                <w:spacing w:val="-6"/>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w:t>
            </w:r>
            <w:r w:rsidR="00601CEB" w:rsidRPr="00A85A12">
              <w:rPr>
                <w:rFonts w:hAnsi="ＭＳ 明朝" w:hint="eastAsia"/>
                <w:spacing w:val="-6"/>
              </w:rPr>
              <w:t>目的とする特定非営利活動に係る事業の成功の不能</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3</w:t>
            </w:r>
            <w:r>
              <w:rPr>
                <w:rFonts w:hAnsi="ＭＳ 明朝" w:hint="eastAsia"/>
              </w:rPr>
              <w:t>)</w:t>
            </w:r>
            <w:r w:rsidR="00601CEB" w:rsidRPr="0042143B">
              <w:rPr>
                <w:rFonts w:hAnsi="ＭＳ 明朝" w:hint="eastAsia"/>
              </w:rPr>
              <w:t xml:space="preserve">　正会員の欠亡</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4</w:t>
            </w:r>
            <w:r>
              <w:rPr>
                <w:rFonts w:hAnsi="ＭＳ 明朝" w:hint="eastAsia"/>
              </w:rPr>
              <w:t>)</w:t>
            </w:r>
            <w:r w:rsidR="00601CEB" w:rsidRPr="0042143B">
              <w:rPr>
                <w:rFonts w:hAnsi="ＭＳ 明朝" w:hint="eastAsia"/>
              </w:rPr>
              <w:t xml:space="preserve">　合併</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5</w:t>
            </w:r>
            <w:r>
              <w:rPr>
                <w:rFonts w:hAnsi="ＭＳ 明朝" w:hint="eastAsia"/>
              </w:rPr>
              <w:t>)</w:t>
            </w:r>
            <w:r w:rsidR="00601CEB" w:rsidRPr="0042143B">
              <w:rPr>
                <w:rFonts w:hAnsi="ＭＳ 明朝" w:hint="eastAsia"/>
              </w:rPr>
              <w:t xml:space="preserve">　破産手続開始の決定</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6</w:t>
            </w:r>
            <w:r>
              <w:rPr>
                <w:rFonts w:hAnsi="ＭＳ 明朝" w:hint="eastAsia"/>
              </w:rPr>
              <w:t>)</w:t>
            </w:r>
            <w:r w:rsidR="00601CEB" w:rsidRPr="0042143B">
              <w:rPr>
                <w:rFonts w:hAnsi="ＭＳ 明朝" w:hint="eastAsia"/>
              </w:rPr>
              <w:t xml:space="preserve">　所轄庁による設立の認証の取消し</w:t>
            </w: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7</w:t>
            </w:r>
            <w:r>
              <w:rPr>
                <w:rFonts w:hAnsi="ＭＳ 明朝" w:hint="eastAsia"/>
              </w:rPr>
              <w:t>)</w:t>
            </w:r>
            <w:r w:rsidR="00A85A12">
              <w:rPr>
                <w:rFonts w:hAnsi="ＭＳ 明朝" w:hint="eastAsia"/>
              </w:rPr>
              <w:t xml:space="preserve">　</w:t>
            </w:r>
            <w:r w:rsidR="00601CEB" w:rsidRPr="0042143B">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前項第１号の事由によりこの法人が解散するときは、正会員総数の４分の３以上の承諾を得なければならない。</w:t>
            </w:r>
          </w:p>
          <w:p w:rsidR="00357FD7" w:rsidRPr="0042143B" w:rsidRDefault="00357FD7"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第１項第２号の事由により解散するときは、所轄庁の認定を得なければならない。</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残余財産の帰属</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第5</w:t>
            </w:r>
            <w:r w:rsidR="00F8083F" w:rsidRPr="0042143B">
              <w:rPr>
                <w:rFonts w:hAnsi="ＭＳ 明朝" w:hint="eastAsia"/>
              </w:rPr>
              <w:t>2</w:t>
            </w:r>
            <w:r w:rsidRPr="0042143B">
              <w:rPr>
                <w:rFonts w:hAnsi="ＭＳ 明朝" w:hint="eastAsia"/>
              </w:rPr>
              <w:t>条　この法人が解散</w:t>
            </w:r>
            <w:r w:rsidR="00A11CED">
              <w:rPr>
                <w:rFonts w:hAnsi="ＭＳ 明朝" w:hint="eastAsia"/>
              </w:rPr>
              <w:t>(</w:t>
            </w:r>
            <w:r w:rsidRPr="0042143B">
              <w:rPr>
                <w:rFonts w:hAnsi="ＭＳ 明朝" w:hint="eastAsia"/>
              </w:rPr>
              <w:t>合併又は破産手続開始の決定による解散を除く。</w:t>
            </w:r>
            <w:r w:rsidR="00A11CED">
              <w:rPr>
                <w:rFonts w:hAnsi="ＭＳ 明朝" w:hint="eastAsia"/>
              </w:rPr>
              <w:t>)</w:t>
            </w:r>
            <w:r w:rsidRPr="0042143B">
              <w:rPr>
                <w:rFonts w:hAnsi="ＭＳ 明朝" w:hint="eastAsia"/>
              </w:rPr>
              <w:t>したときに残存する財産は、法第11条第３項に掲げる者のうち、［ ① ］に譲渡するものとする。</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1A334D" w:rsidRDefault="001A334D" w:rsidP="00B4038D">
            <w:pPr>
              <w:autoSpaceDE w:val="0"/>
              <w:autoSpaceDN w:val="0"/>
              <w:adjustRightInd w:val="0"/>
              <w:snapToGrid w:val="0"/>
              <w:spacing w:line="320" w:lineRule="exact"/>
              <w:jc w:val="left"/>
              <w:rPr>
                <w:rFonts w:hAnsi="ＭＳ 明朝"/>
              </w:rPr>
            </w:pPr>
          </w:p>
          <w:p w:rsidR="00A85A12" w:rsidRPr="0042143B" w:rsidRDefault="00A85A12" w:rsidP="00B4038D">
            <w:pPr>
              <w:autoSpaceDE w:val="0"/>
              <w:autoSpaceDN w:val="0"/>
              <w:adjustRightInd w:val="0"/>
              <w:snapToGrid w:val="0"/>
              <w:spacing w:line="320" w:lineRule="exact"/>
              <w:jc w:val="left"/>
              <w:rPr>
                <w:rFonts w:hAnsi="ＭＳ 明朝"/>
              </w:rPr>
            </w:pPr>
          </w:p>
          <w:p w:rsidR="00DC2862" w:rsidRPr="0042143B" w:rsidRDefault="00DC2862"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合併</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w:t>
            </w:r>
            <w:r w:rsidR="00F8083F" w:rsidRPr="0042143B">
              <w:rPr>
                <w:rFonts w:hAnsi="ＭＳ 明朝" w:hint="eastAsia"/>
              </w:rPr>
              <w:t>53</w:t>
            </w:r>
            <w:r w:rsidRPr="0042143B">
              <w:rPr>
                <w:rFonts w:hAnsi="ＭＳ 明朝" w:hint="eastAsia"/>
              </w:rPr>
              <w:t>条　この法人が合併しようとするときは、総会において正会員総数の４分の３以上の議決を経、かつ、所轄庁の認証を得なければならない。</w:t>
            </w:r>
          </w:p>
          <w:p w:rsidR="00601CEB" w:rsidRPr="0042143B" w:rsidRDefault="00601CEB" w:rsidP="00B4038D">
            <w:pPr>
              <w:autoSpaceDE w:val="0"/>
              <w:autoSpaceDN w:val="0"/>
              <w:adjustRightInd w:val="0"/>
              <w:snapToGrid w:val="0"/>
              <w:spacing w:line="320" w:lineRule="exact"/>
              <w:jc w:val="left"/>
              <w:rPr>
                <w:rFonts w:hAnsi="ＭＳ 明朝"/>
              </w:rPr>
            </w:pPr>
          </w:p>
          <w:p w:rsidR="00DC2862" w:rsidRPr="0042143B" w:rsidRDefault="00DC2862" w:rsidP="00B4038D">
            <w:pPr>
              <w:autoSpaceDE w:val="0"/>
              <w:autoSpaceDN w:val="0"/>
              <w:adjustRightInd w:val="0"/>
              <w:snapToGrid w:val="0"/>
              <w:spacing w:line="320" w:lineRule="exact"/>
              <w:jc w:val="left"/>
              <w:rPr>
                <w:rFonts w:hAnsi="ＭＳ 明朝"/>
              </w:rPr>
            </w:pPr>
          </w:p>
          <w:p w:rsidR="00DC2862" w:rsidRPr="0042143B" w:rsidRDefault="00DC2862"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第９章　公告の方法</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公告の方法</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w:t>
            </w:r>
            <w:r w:rsidR="00F8083F" w:rsidRPr="0042143B">
              <w:rPr>
                <w:rFonts w:hAnsi="ＭＳ 明朝" w:hint="eastAsia"/>
              </w:rPr>
              <w:t>54</w:t>
            </w:r>
            <w:r w:rsidR="00853FAE" w:rsidRPr="0042143B">
              <w:rPr>
                <w:rFonts w:hAnsi="ＭＳ 明朝" w:hint="eastAsia"/>
              </w:rPr>
              <w:t>条　この法人の公告は、この法人の掲示場に掲示するとともに、官報</w:t>
            </w:r>
            <w:r w:rsidRPr="0042143B">
              <w:rPr>
                <w:rFonts w:hAnsi="ＭＳ 明朝" w:hint="eastAsia"/>
              </w:rPr>
              <w:t>に掲載して行う。</w:t>
            </w:r>
          </w:p>
          <w:p w:rsidR="00601CEB" w:rsidRPr="0042143B" w:rsidRDefault="00325262" w:rsidP="00CD0E82">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 xml:space="preserve">　</w:t>
            </w:r>
            <w:r w:rsidR="00E50C23" w:rsidRPr="0042143B">
              <w:rPr>
                <w:rFonts w:hAnsi="ＭＳ 明朝" w:hint="eastAsia"/>
              </w:rPr>
              <w:t xml:space="preserve">　</w:t>
            </w:r>
            <w:r w:rsidRPr="0042143B">
              <w:rPr>
                <w:rFonts w:hAnsi="ＭＳ 明朝" w:hint="eastAsia"/>
              </w:rPr>
              <w:t>ただし、法第28条の２第</w:t>
            </w:r>
            <w:r w:rsidR="00E50C23" w:rsidRPr="0042143B">
              <w:rPr>
                <w:rFonts w:hAnsi="ＭＳ 明朝" w:hint="eastAsia"/>
              </w:rPr>
              <w:t>１</w:t>
            </w:r>
            <w:r w:rsidRPr="0042143B">
              <w:rPr>
                <w:rFonts w:hAnsi="ＭＳ 明朝" w:hint="eastAsia"/>
              </w:rPr>
              <w:t>項に</w:t>
            </w:r>
            <w:r w:rsidR="00CD0E82" w:rsidRPr="0042143B">
              <w:rPr>
                <w:rFonts w:hAnsi="ＭＳ 明朝" w:hint="eastAsia"/>
              </w:rPr>
              <w:t>規定する貸借対照表の公告については、○○に掲載して</w:t>
            </w:r>
            <w:r w:rsidR="00E50C23" w:rsidRPr="0042143B">
              <w:rPr>
                <w:rFonts w:hAnsi="ＭＳ 明朝" w:hint="eastAsia"/>
              </w:rPr>
              <w:t>行う</w:t>
            </w:r>
            <w:r w:rsidR="00CD0E82" w:rsidRPr="0042143B">
              <w:rPr>
                <w:rFonts w:hAnsi="ＭＳ 明朝" w:hint="eastAsia"/>
              </w:rPr>
              <w:t xml:space="preserve">。　</w:t>
            </w: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2D75E9" w:rsidRPr="0042143B" w:rsidRDefault="002D75E9" w:rsidP="00B4038D">
            <w:pPr>
              <w:autoSpaceDE w:val="0"/>
              <w:autoSpaceDN w:val="0"/>
              <w:adjustRightInd w:val="0"/>
              <w:snapToGrid w:val="0"/>
              <w:spacing w:line="320" w:lineRule="exact"/>
              <w:jc w:val="left"/>
              <w:rPr>
                <w:rFonts w:hAnsi="ＭＳ 明朝"/>
              </w:rPr>
            </w:pPr>
          </w:p>
          <w:p w:rsidR="002D75E9" w:rsidRPr="0042143B" w:rsidRDefault="002D75E9" w:rsidP="00B4038D">
            <w:pPr>
              <w:autoSpaceDE w:val="0"/>
              <w:autoSpaceDN w:val="0"/>
              <w:adjustRightInd w:val="0"/>
              <w:snapToGrid w:val="0"/>
              <w:spacing w:line="320" w:lineRule="exact"/>
              <w:jc w:val="left"/>
              <w:rPr>
                <w:rFonts w:hAnsi="ＭＳ 明朝"/>
              </w:rPr>
            </w:pPr>
          </w:p>
          <w:p w:rsidR="002D75E9" w:rsidRPr="0042143B" w:rsidRDefault="002D75E9" w:rsidP="00B4038D">
            <w:pPr>
              <w:autoSpaceDE w:val="0"/>
              <w:autoSpaceDN w:val="0"/>
              <w:adjustRightInd w:val="0"/>
              <w:snapToGrid w:val="0"/>
              <w:spacing w:line="320" w:lineRule="exact"/>
              <w:jc w:val="left"/>
              <w:rPr>
                <w:rFonts w:hAnsi="ＭＳ 明朝"/>
              </w:rPr>
            </w:pPr>
          </w:p>
          <w:p w:rsidR="002D75E9" w:rsidRPr="0042143B" w:rsidRDefault="002D75E9" w:rsidP="00B4038D">
            <w:pPr>
              <w:autoSpaceDE w:val="0"/>
              <w:autoSpaceDN w:val="0"/>
              <w:adjustRightInd w:val="0"/>
              <w:snapToGrid w:val="0"/>
              <w:spacing w:line="320" w:lineRule="exact"/>
              <w:jc w:val="left"/>
              <w:rPr>
                <w:rFonts w:hAnsi="ＭＳ 明朝"/>
              </w:rPr>
            </w:pPr>
          </w:p>
          <w:p w:rsidR="002D75E9" w:rsidRPr="0042143B" w:rsidRDefault="002D75E9" w:rsidP="00B4038D">
            <w:pPr>
              <w:autoSpaceDE w:val="0"/>
              <w:autoSpaceDN w:val="0"/>
              <w:adjustRightInd w:val="0"/>
              <w:snapToGrid w:val="0"/>
              <w:spacing w:line="320" w:lineRule="exact"/>
              <w:jc w:val="left"/>
              <w:rPr>
                <w:rFonts w:hAnsi="ＭＳ 明朝"/>
              </w:rPr>
            </w:pPr>
          </w:p>
          <w:p w:rsidR="00853FAE" w:rsidRPr="0042143B" w:rsidRDefault="00853FAE" w:rsidP="00B4038D">
            <w:pPr>
              <w:autoSpaceDE w:val="0"/>
              <w:autoSpaceDN w:val="0"/>
              <w:adjustRightInd w:val="0"/>
              <w:snapToGrid w:val="0"/>
              <w:spacing w:line="320" w:lineRule="exact"/>
              <w:jc w:val="left"/>
              <w:rPr>
                <w:rFonts w:hAnsi="ＭＳ 明朝"/>
              </w:rPr>
            </w:pPr>
          </w:p>
          <w:p w:rsidR="00853FAE" w:rsidRPr="0042143B" w:rsidRDefault="00853FAE" w:rsidP="00B4038D">
            <w:pPr>
              <w:autoSpaceDE w:val="0"/>
              <w:autoSpaceDN w:val="0"/>
              <w:adjustRightInd w:val="0"/>
              <w:snapToGrid w:val="0"/>
              <w:spacing w:line="320" w:lineRule="exact"/>
              <w:jc w:val="left"/>
              <w:rPr>
                <w:rFonts w:hAnsi="ＭＳ 明朝"/>
              </w:rPr>
            </w:pPr>
          </w:p>
          <w:p w:rsidR="00853FAE" w:rsidRPr="0042143B" w:rsidRDefault="00853FAE" w:rsidP="00B4038D">
            <w:pPr>
              <w:autoSpaceDE w:val="0"/>
              <w:autoSpaceDN w:val="0"/>
              <w:adjustRightInd w:val="0"/>
              <w:snapToGrid w:val="0"/>
              <w:spacing w:line="320" w:lineRule="exact"/>
              <w:jc w:val="left"/>
              <w:rPr>
                <w:rFonts w:hAnsi="ＭＳ 明朝"/>
              </w:rPr>
            </w:pPr>
          </w:p>
          <w:p w:rsidR="002D75E9" w:rsidRPr="0042143B" w:rsidRDefault="002D75E9" w:rsidP="00B4038D">
            <w:pPr>
              <w:autoSpaceDE w:val="0"/>
              <w:autoSpaceDN w:val="0"/>
              <w:adjustRightInd w:val="0"/>
              <w:snapToGrid w:val="0"/>
              <w:spacing w:line="320" w:lineRule="exact"/>
              <w:jc w:val="left"/>
              <w:rPr>
                <w:rFonts w:hAnsi="ＭＳ 明朝"/>
              </w:rPr>
            </w:pPr>
          </w:p>
          <w:p w:rsidR="00E92EA3" w:rsidRPr="0042143B" w:rsidRDefault="00E92EA3" w:rsidP="00B4038D">
            <w:pPr>
              <w:autoSpaceDE w:val="0"/>
              <w:autoSpaceDN w:val="0"/>
              <w:adjustRightInd w:val="0"/>
              <w:snapToGrid w:val="0"/>
              <w:spacing w:line="320" w:lineRule="exact"/>
              <w:jc w:val="left"/>
              <w:rPr>
                <w:rFonts w:hAnsi="ＭＳ 明朝"/>
              </w:rPr>
            </w:pPr>
          </w:p>
          <w:p w:rsidR="00E92EA3" w:rsidRPr="0042143B" w:rsidRDefault="00E92EA3" w:rsidP="00B4038D">
            <w:pPr>
              <w:autoSpaceDE w:val="0"/>
              <w:autoSpaceDN w:val="0"/>
              <w:adjustRightInd w:val="0"/>
              <w:snapToGrid w:val="0"/>
              <w:spacing w:line="320" w:lineRule="exact"/>
              <w:jc w:val="left"/>
              <w:rPr>
                <w:rFonts w:hAnsi="ＭＳ 明朝"/>
              </w:rPr>
            </w:pPr>
          </w:p>
          <w:p w:rsidR="00F7448B" w:rsidRPr="0042143B" w:rsidRDefault="00F7448B"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7159A4" w:rsidRPr="0042143B" w:rsidRDefault="007159A4"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firstLineChars="200" w:firstLine="452"/>
              <w:jc w:val="left"/>
              <w:rPr>
                <w:rFonts w:hAnsi="ＭＳ 明朝"/>
                <w:sz w:val="24"/>
                <w:u w:val="single"/>
              </w:rPr>
            </w:pPr>
            <w:r w:rsidRPr="0042143B">
              <w:rPr>
                <w:rFonts w:hAnsi="ＭＳ 明朝" w:hint="eastAsia"/>
                <w:sz w:val="24"/>
                <w:u w:val="single"/>
              </w:rPr>
              <w:t>第10章　雑則</w:t>
            </w:r>
          </w:p>
          <w:p w:rsidR="00F94BB2" w:rsidRPr="0042143B" w:rsidRDefault="00F94BB2" w:rsidP="003A198C">
            <w:pPr>
              <w:autoSpaceDE w:val="0"/>
              <w:autoSpaceDN w:val="0"/>
              <w:adjustRightInd w:val="0"/>
              <w:snapToGrid w:val="0"/>
              <w:spacing w:line="320" w:lineRule="exact"/>
              <w:ind w:firstLineChars="100" w:firstLine="206"/>
              <w:jc w:val="left"/>
              <w:rPr>
                <w:rFonts w:hAnsi="ＭＳ 明朝"/>
              </w:rPr>
            </w:pPr>
          </w:p>
          <w:p w:rsidR="00601CEB" w:rsidRPr="0042143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細則</w:t>
            </w:r>
            <w:r>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第</w:t>
            </w:r>
            <w:r w:rsidR="00F8083F" w:rsidRPr="0042143B">
              <w:rPr>
                <w:rFonts w:hAnsi="ＭＳ 明朝" w:hint="eastAsia"/>
              </w:rPr>
              <w:t>55</w:t>
            </w:r>
            <w:r w:rsidRPr="0042143B">
              <w:rPr>
                <w:rFonts w:hAnsi="ＭＳ 明朝" w:hint="eastAsia"/>
              </w:rPr>
              <w:t>条　この定款の施行について必要な細則は、理事会の議決を経て、理事長がこれを定める。</w:t>
            </w:r>
          </w:p>
          <w:p w:rsidR="00E22E27" w:rsidRPr="0042143B" w:rsidRDefault="00E22E27" w:rsidP="003A198C">
            <w:pPr>
              <w:autoSpaceDE w:val="0"/>
              <w:autoSpaceDN w:val="0"/>
              <w:adjustRightInd w:val="0"/>
              <w:snapToGrid w:val="0"/>
              <w:spacing w:line="320" w:lineRule="exact"/>
              <w:ind w:left="206" w:hangingChars="100" w:hanging="206"/>
              <w:jc w:val="left"/>
              <w:rPr>
                <w:rFonts w:hAnsi="ＭＳ 明朝"/>
              </w:rPr>
            </w:pPr>
          </w:p>
          <w:p w:rsidR="00601CEB" w:rsidRPr="0042143B" w:rsidRDefault="00601CEB" w:rsidP="00B4038D">
            <w:pPr>
              <w:autoSpaceDE w:val="0"/>
              <w:autoSpaceDN w:val="0"/>
              <w:adjustRightInd w:val="0"/>
              <w:snapToGrid w:val="0"/>
              <w:spacing w:line="320" w:lineRule="exact"/>
              <w:jc w:val="left"/>
              <w:rPr>
                <w:rFonts w:hAnsi="ＭＳ 明朝"/>
              </w:rPr>
            </w:pPr>
          </w:p>
          <w:p w:rsidR="00601CEB" w:rsidRPr="0042143B" w:rsidRDefault="00601CEB" w:rsidP="003A198C">
            <w:pPr>
              <w:spacing w:line="320" w:lineRule="exact"/>
              <w:ind w:firstLineChars="300" w:firstLine="618"/>
            </w:pPr>
            <w:r w:rsidRPr="0042143B">
              <w:rPr>
                <w:rFonts w:hint="eastAsia"/>
              </w:rPr>
              <w:t>附　則</w:t>
            </w:r>
          </w:p>
          <w:p w:rsidR="00601CEB" w:rsidRPr="0042143B" w:rsidRDefault="00601CEB" w:rsidP="00B4038D">
            <w:pPr>
              <w:autoSpaceDE w:val="0"/>
              <w:autoSpaceDN w:val="0"/>
              <w:adjustRightInd w:val="0"/>
              <w:snapToGrid w:val="0"/>
              <w:spacing w:line="320" w:lineRule="exact"/>
              <w:jc w:val="left"/>
              <w:rPr>
                <w:rFonts w:hAnsi="ＭＳ 明朝"/>
              </w:rPr>
            </w:pPr>
            <w:r w:rsidRPr="0042143B">
              <w:rPr>
                <w:rFonts w:hAnsi="ＭＳ 明朝" w:hint="eastAsia"/>
              </w:rPr>
              <w:t>１　この定款は、この法人の成立の日から施行する。</w:t>
            </w:r>
          </w:p>
          <w:p w:rsidR="00F7448B" w:rsidRPr="0042143B" w:rsidRDefault="00F7448B" w:rsidP="00B4038D">
            <w:pPr>
              <w:autoSpaceDE w:val="0"/>
              <w:autoSpaceDN w:val="0"/>
              <w:adjustRightInd w:val="0"/>
              <w:snapToGrid w:val="0"/>
              <w:spacing w:line="320" w:lineRule="exact"/>
              <w:jc w:val="left"/>
              <w:rPr>
                <w:rFonts w:hAnsi="ＭＳ 明朝"/>
              </w:rPr>
            </w:pP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２　この法人の設立当初の役員は、次に掲げる者とする。</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理事長　　　　○　○　○　○</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副理事長　　　○　○　○　○</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理事　　　　　○　○　○　○</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同　　　　　　○　○　○　○</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監事　　　　　○　○　○　○</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同　　　　　　○　○　○　○</w:t>
            </w:r>
          </w:p>
          <w:p w:rsidR="00601CEB" w:rsidRPr="0042143B" w:rsidRDefault="00601CEB" w:rsidP="003A198C">
            <w:pPr>
              <w:autoSpaceDE w:val="0"/>
              <w:autoSpaceDN w:val="0"/>
              <w:adjustRightInd w:val="0"/>
              <w:snapToGrid w:val="0"/>
              <w:spacing w:line="320" w:lineRule="exact"/>
              <w:ind w:firstLineChars="100" w:firstLine="206"/>
              <w:jc w:val="left"/>
              <w:rPr>
                <w:rFonts w:hAnsi="ＭＳ 明朝"/>
              </w:rPr>
            </w:pPr>
            <w:r w:rsidRPr="0042143B">
              <w:rPr>
                <w:rFonts w:hAnsi="ＭＳ 明朝" w:hint="eastAsia"/>
              </w:rPr>
              <w:t>……</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３　この法人の設立当初の役員の任期は、第16条第１項の規定にかかわらず、成立の日から○年○月○日までとする。</w:t>
            </w:r>
          </w:p>
          <w:p w:rsidR="00601CEB" w:rsidRPr="0042143B" w:rsidRDefault="005154F1"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４　この法人の設立当初の事業計画及び活動</w:t>
            </w:r>
            <w:r w:rsidR="00601CEB" w:rsidRPr="0042143B">
              <w:rPr>
                <w:rFonts w:hAnsi="ＭＳ 明朝" w:hint="eastAsia"/>
              </w:rPr>
              <w:t>予算は、第44条の規定にかかわらず、設立総会の定めるところによるものとする。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５　この法人の設立当初の事業年度は、第</w:t>
            </w:r>
            <w:r w:rsidR="00A828C2" w:rsidRPr="0042143B">
              <w:rPr>
                <w:rFonts w:hAnsi="ＭＳ 明朝" w:hint="eastAsia"/>
              </w:rPr>
              <w:t>48</w:t>
            </w:r>
            <w:r w:rsidRPr="0042143B">
              <w:rPr>
                <w:rFonts w:hAnsi="ＭＳ 明朝" w:hint="eastAsia"/>
              </w:rPr>
              <w:t>条の規定にかかわらず、成立の日から○年○月○日までとする。</w:t>
            </w:r>
          </w:p>
          <w:p w:rsidR="00601CEB" w:rsidRPr="0042143B" w:rsidRDefault="00601CEB" w:rsidP="003A198C">
            <w:pPr>
              <w:autoSpaceDE w:val="0"/>
              <w:autoSpaceDN w:val="0"/>
              <w:adjustRightInd w:val="0"/>
              <w:snapToGrid w:val="0"/>
              <w:spacing w:line="320" w:lineRule="exact"/>
              <w:ind w:left="206" w:hangingChars="100" w:hanging="206"/>
              <w:jc w:val="left"/>
              <w:rPr>
                <w:rFonts w:hAnsi="ＭＳ 明朝"/>
              </w:rPr>
            </w:pPr>
            <w:r w:rsidRPr="0042143B">
              <w:rPr>
                <w:rFonts w:hAnsi="ＭＳ 明朝" w:hint="eastAsia"/>
              </w:rPr>
              <w:t>６　この法人の設立当初の入会金及び会費は、第８条の規定にかかわらず、次に掲げる額とする。</w:t>
            </w:r>
          </w:p>
          <w:p w:rsidR="00601CEB"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1</w:t>
            </w:r>
            <w:r>
              <w:rPr>
                <w:rFonts w:hAnsi="ＭＳ 明朝" w:hint="eastAsia"/>
              </w:rPr>
              <w:t>)</w:t>
            </w:r>
            <w:r w:rsidR="00601CEB" w:rsidRPr="0042143B">
              <w:rPr>
                <w:rFonts w:hAnsi="ＭＳ 明朝" w:hint="eastAsia"/>
              </w:rPr>
              <w:t xml:space="preserve">　</w:t>
            </w:r>
            <w:r w:rsidR="00BC10DB">
              <w:rPr>
                <w:rFonts w:hAnsi="ＭＳ 明朝" w:hint="eastAsia"/>
              </w:rPr>
              <w:t>正会員</w:t>
            </w:r>
            <w:r w:rsidR="00601CEB" w:rsidRPr="0042143B">
              <w:rPr>
                <w:rFonts w:hAnsi="ＭＳ 明朝" w:hint="eastAsia"/>
              </w:rPr>
              <w:t>入会金　○○○円</w:t>
            </w:r>
          </w:p>
          <w:p w:rsidR="00BC10DB" w:rsidRPr="0042143B" w:rsidRDefault="00BC10DB" w:rsidP="003A198C">
            <w:pPr>
              <w:autoSpaceDE w:val="0"/>
              <w:autoSpaceDN w:val="0"/>
              <w:adjustRightInd w:val="0"/>
              <w:snapToGrid w:val="0"/>
              <w:spacing w:line="320" w:lineRule="exact"/>
              <w:ind w:firstLineChars="100" w:firstLine="206"/>
              <w:jc w:val="left"/>
              <w:rPr>
                <w:rFonts w:hAnsi="ＭＳ 明朝"/>
              </w:rPr>
            </w:pPr>
            <w:r w:rsidRPr="00BC10DB">
              <w:t xml:space="preserve">　</w:t>
            </w:r>
            <w:r w:rsidR="00693A18">
              <w:rPr>
                <w:rFonts w:hint="eastAsia"/>
              </w:rPr>
              <w:t xml:space="preserve"> </w:t>
            </w:r>
            <w:r w:rsidRPr="00BC10DB">
              <w:t xml:space="preserve">　</w:t>
            </w:r>
            <w:r w:rsidR="00693A18" w:rsidRPr="00BC10DB">
              <w:t>正会員</w:t>
            </w:r>
            <w:r w:rsidR="00693A18" w:rsidRPr="00BC10DB">
              <w:rPr>
                <w:rFonts w:hint="eastAsia"/>
              </w:rPr>
              <w:t>会費</w:t>
            </w:r>
            <w:r w:rsidR="00693A18">
              <w:rPr>
                <w:rFonts w:hint="eastAsia"/>
              </w:rPr>
              <w:t xml:space="preserve">　　□□□円(１年間分</w:t>
            </w:r>
            <w:r w:rsidR="00693A18">
              <w:t>)</w:t>
            </w:r>
          </w:p>
          <w:p w:rsidR="00693A18" w:rsidRDefault="00A11CED"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w:t>
            </w:r>
            <w:r w:rsidR="00601CEB" w:rsidRPr="0042143B">
              <w:rPr>
                <w:rFonts w:hAnsi="ＭＳ 明朝" w:hint="eastAsia"/>
              </w:rPr>
              <w:t>2</w:t>
            </w:r>
            <w:r>
              <w:rPr>
                <w:rFonts w:hAnsi="ＭＳ 明朝" w:hint="eastAsia"/>
              </w:rPr>
              <w:t>)</w:t>
            </w:r>
            <w:r w:rsidR="00601CEB" w:rsidRPr="0042143B">
              <w:rPr>
                <w:rFonts w:hAnsi="ＭＳ 明朝" w:hint="eastAsia"/>
              </w:rPr>
              <w:t xml:space="preserve">　</w:t>
            </w:r>
            <w:r w:rsidR="00693A18">
              <w:rPr>
                <w:rFonts w:hAnsi="ＭＳ 明朝" w:hint="eastAsia"/>
              </w:rPr>
              <w:t>賛助会員入会金</w:t>
            </w:r>
            <w:r w:rsidR="00635703">
              <w:rPr>
                <w:rFonts w:hAnsi="ＭＳ 明朝" w:hint="eastAsia"/>
              </w:rPr>
              <w:t xml:space="preserve">　</w:t>
            </w:r>
            <w:r w:rsidR="00693A18">
              <w:rPr>
                <w:rFonts w:hAnsi="ＭＳ 明朝" w:hint="eastAsia"/>
              </w:rPr>
              <w:t>△△△円</w:t>
            </w:r>
          </w:p>
          <w:p w:rsidR="00601CEB" w:rsidRPr="0042143B" w:rsidRDefault="00693A18" w:rsidP="003A198C">
            <w:pPr>
              <w:autoSpaceDE w:val="0"/>
              <w:autoSpaceDN w:val="0"/>
              <w:adjustRightInd w:val="0"/>
              <w:snapToGrid w:val="0"/>
              <w:spacing w:line="320" w:lineRule="exact"/>
              <w:ind w:firstLineChars="100" w:firstLine="206"/>
              <w:jc w:val="left"/>
              <w:rPr>
                <w:rFonts w:hAnsi="ＭＳ 明朝"/>
              </w:rPr>
            </w:pPr>
            <w:r>
              <w:rPr>
                <w:rFonts w:hAnsi="ＭＳ 明朝" w:hint="eastAsia"/>
              </w:rPr>
              <w:t xml:space="preserve">　　 賛助会員</w:t>
            </w:r>
            <w:r w:rsidR="00601CEB" w:rsidRPr="0042143B">
              <w:rPr>
                <w:rFonts w:hAnsi="ＭＳ 明朝" w:hint="eastAsia"/>
              </w:rPr>
              <w:t>会費</w:t>
            </w:r>
            <w:r w:rsidR="00635703">
              <w:rPr>
                <w:rFonts w:hAnsi="ＭＳ 明朝" w:hint="eastAsia"/>
              </w:rPr>
              <w:t xml:space="preserve">　　</w:t>
            </w:r>
            <w:r>
              <w:rPr>
                <w:rFonts w:hAnsi="ＭＳ 明朝" w:hint="eastAsia"/>
              </w:rPr>
              <w:t>▽▽▽</w:t>
            </w:r>
            <w:r w:rsidR="00601CEB" w:rsidRPr="0042143B">
              <w:rPr>
                <w:rFonts w:hAnsi="ＭＳ 明朝" w:hint="eastAsia"/>
              </w:rPr>
              <w:t>円</w:t>
            </w:r>
            <w:r>
              <w:rPr>
                <w:rFonts w:hAnsi="ＭＳ 明朝" w:hint="eastAsia"/>
              </w:rPr>
              <w:t>(１年間分</w:t>
            </w:r>
            <w:r>
              <w:rPr>
                <w:rFonts w:hAnsi="ＭＳ 明朝"/>
              </w:rPr>
              <w:t>)</w:t>
            </w:r>
          </w:p>
          <w:p w:rsidR="00693A18" w:rsidRPr="0042143B" w:rsidRDefault="00693A18" w:rsidP="00B4038D">
            <w:pPr>
              <w:autoSpaceDE w:val="0"/>
              <w:autoSpaceDN w:val="0"/>
              <w:adjustRightInd w:val="0"/>
              <w:snapToGrid w:val="0"/>
              <w:spacing w:line="320" w:lineRule="exact"/>
              <w:jc w:val="left"/>
              <w:rPr>
                <w:rFonts w:hAnsi="ＭＳ 明朝"/>
              </w:rPr>
            </w:pPr>
          </w:p>
        </w:tc>
        <w:tc>
          <w:tcPr>
            <w:tcW w:w="3649" w:type="dxa"/>
            <w:tcBorders>
              <w:top w:val="nil"/>
              <w:left w:val="single" w:sz="4" w:space="0" w:color="auto"/>
              <w:bottom w:val="nil"/>
              <w:right w:val="nil"/>
            </w:tcBorders>
          </w:tcPr>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この欄における「法」とは、「特定非営利活動促進法」をいう。</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spacing w:line="320" w:lineRule="exact"/>
              <w:rPr>
                <w:rFonts w:ascii="ＭＳ ゴシック" w:eastAsia="ＭＳ ゴシック" w:hAnsi="ＭＳ ゴシック"/>
                <w:sz w:val="20"/>
                <w:szCs w:val="20"/>
              </w:rPr>
            </w:pPr>
          </w:p>
          <w:p w:rsidR="002A59FC" w:rsidRPr="0042143B" w:rsidRDefault="002A59FC" w:rsidP="00B4038D">
            <w:pPr>
              <w:spacing w:line="320" w:lineRule="exact"/>
              <w:rPr>
                <w:rFonts w:ascii="ＭＳ ゴシック" w:eastAsia="ＭＳ ゴシック" w:hAnsi="ＭＳ ゴシック"/>
                <w:sz w:val="20"/>
                <w:szCs w:val="20"/>
              </w:rPr>
            </w:pPr>
          </w:p>
          <w:p w:rsidR="00601CEB" w:rsidRPr="0042143B" w:rsidRDefault="00601CEB" w:rsidP="00B4038D">
            <w:pPr>
              <w:spacing w:line="320" w:lineRule="exac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＜第１条＞…必要的記載事項</w:t>
            </w:r>
          </w:p>
          <w:p w:rsidR="00601CEB" w:rsidRPr="0042143B" w:rsidRDefault="00A11CED" w:rsidP="002A59FC">
            <w:pPr>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法第11条第１項第２号</w:t>
            </w:r>
            <w:r>
              <w:rPr>
                <w:rFonts w:ascii="ＭＳ ゴシック" w:eastAsia="ＭＳ ゴシック" w:hAnsi="ＭＳ ゴシック" w:hint="eastAsia"/>
                <w:sz w:val="20"/>
                <w:szCs w:val="20"/>
              </w:rPr>
              <w:t>)</w:t>
            </w:r>
          </w:p>
          <w:p w:rsidR="00B4038D" w:rsidRPr="0042143B" w:rsidRDefault="00B4038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＜第２条＞…必要的記載事項</w:t>
            </w:r>
          </w:p>
          <w:p w:rsidR="00601CEB" w:rsidRPr="0042143B" w:rsidRDefault="00A11CED" w:rsidP="00B4038D">
            <w:pPr>
              <w:autoSpaceDE w:val="0"/>
              <w:autoSpaceDN w:val="0"/>
              <w:adjustRightInd w:val="0"/>
              <w:snapToGrid w:val="0"/>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法第11条第１項第４号</w:t>
            </w:r>
            <w:r>
              <w:rPr>
                <w:rFonts w:ascii="ＭＳ ゴシック" w:eastAsia="ＭＳ ゴシック" w:hAnsi="ＭＳ ゴシック" w:hint="eastAsia"/>
                <w:sz w:val="20"/>
                <w:szCs w:val="20"/>
              </w:rPr>
              <w:t>)</w:t>
            </w:r>
          </w:p>
          <w:p w:rsidR="00601CEB" w:rsidRPr="0042143B" w:rsidRDefault="00A40786"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w:t>
            </w:r>
            <w:r w:rsidR="00601CEB" w:rsidRPr="0042143B">
              <w:rPr>
                <w:rFonts w:ascii="ＭＳ ゴシック" w:eastAsia="ＭＳ ゴシック" w:hAnsi="ＭＳ ゴシック" w:hint="eastAsia"/>
                <w:sz w:val="20"/>
                <w:szCs w:val="20"/>
              </w:rPr>
              <w:t xml:space="preserve">　「主たる事務所」と「従たる事務所」を明確に区分した上で、設置する事務所をすべて記載する。</w:t>
            </w:r>
          </w:p>
          <w:p w:rsidR="00A40786" w:rsidRPr="0042143B" w:rsidRDefault="00A40786"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A40786" w:rsidRPr="0042143B" w:rsidRDefault="00A40786"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B4038D" w:rsidRPr="0042143B" w:rsidRDefault="00B4038D" w:rsidP="00B4038D">
            <w:pPr>
              <w:spacing w:line="320" w:lineRule="exact"/>
              <w:rPr>
                <w:rFonts w:ascii="ＭＳ ゴシック" w:eastAsia="ＭＳ ゴシック" w:hAnsi="ＭＳ ゴシック"/>
                <w:sz w:val="20"/>
                <w:szCs w:val="20"/>
              </w:rPr>
            </w:pPr>
          </w:p>
          <w:p w:rsidR="00B4038D" w:rsidRPr="0042143B" w:rsidRDefault="00B4038D" w:rsidP="00B4038D">
            <w:pPr>
              <w:spacing w:line="320" w:lineRule="exact"/>
              <w:rPr>
                <w:rFonts w:ascii="ＭＳ ゴシック" w:eastAsia="ＭＳ ゴシック" w:hAnsi="ＭＳ ゴシック"/>
                <w:sz w:val="20"/>
                <w:szCs w:val="20"/>
              </w:rPr>
            </w:pPr>
          </w:p>
          <w:p w:rsidR="00601CEB" w:rsidRPr="0042143B" w:rsidRDefault="00601CEB" w:rsidP="00B4038D">
            <w:pPr>
              <w:spacing w:line="320" w:lineRule="exact"/>
              <w:rPr>
                <w:rFonts w:ascii="ＭＳ ゴシック" w:eastAsia="ＭＳ ゴシック"/>
                <w:sz w:val="20"/>
                <w:szCs w:val="20"/>
              </w:rPr>
            </w:pPr>
            <w:r w:rsidRPr="0042143B">
              <w:rPr>
                <w:rFonts w:ascii="ＭＳ ゴシック" w:eastAsia="ＭＳ ゴシック" w:hint="eastAsia"/>
                <w:sz w:val="20"/>
                <w:szCs w:val="20"/>
              </w:rPr>
              <w:t>＜第３条＞…必要的記載事項</w:t>
            </w:r>
          </w:p>
          <w:p w:rsidR="00601CEB" w:rsidRPr="0042143B" w:rsidRDefault="00A11CED" w:rsidP="00B4038D">
            <w:pPr>
              <w:autoSpaceDE w:val="0"/>
              <w:autoSpaceDN w:val="0"/>
              <w:adjustRightInd w:val="0"/>
              <w:snapToGrid w:val="0"/>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法第11条第１項第１号</w:t>
            </w:r>
            <w:r>
              <w:rPr>
                <w:rFonts w:ascii="ＭＳ ゴシック" w:eastAsia="ＭＳ ゴシック" w:hAnsi="ＭＳ ゴシック" w:hint="eastAsia"/>
                <w:sz w:val="20"/>
                <w:szCs w:val="20"/>
              </w:rPr>
              <w:t>)</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特定非営利活動を行うことを主たる目的とした法人であること等を明らかにするため、目的には、① 受益対象者の範囲、② 主要な事業、③ 法人の事業活動が社会にもたらす効果</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どのような意味で社会の利益につながるのか</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や法人としての最終目標等を具体的かつ明確に伝わるように記載する。</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E77F31" w:rsidRPr="0042143B" w:rsidRDefault="00E77F31"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＜第４条＞…必要的記載事項</w:t>
            </w:r>
          </w:p>
          <w:p w:rsidR="00601CEB" w:rsidRPr="0042143B" w:rsidRDefault="00A11CED" w:rsidP="00B4038D">
            <w:pPr>
              <w:autoSpaceDE w:val="0"/>
              <w:autoSpaceDN w:val="0"/>
              <w:adjustRightInd w:val="0"/>
              <w:snapToGrid w:val="0"/>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法第11条第１項第３号</w:t>
            </w:r>
            <w:r>
              <w:rPr>
                <w:rFonts w:ascii="ＭＳ ゴシック" w:eastAsia="ＭＳ ゴシック" w:hAnsi="ＭＳ ゴシック" w:hint="eastAsia"/>
                <w:sz w:val="20"/>
                <w:szCs w:val="20"/>
              </w:rPr>
              <w:t>)</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法の別表に掲げる活動の種類のうち、該当するものを選択して記載する</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複数の種類の選択も可能</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B4038D" w:rsidRPr="0042143B" w:rsidRDefault="00B4038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＜第５条＞…必要的記載事項</w:t>
            </w:r>
          </w:p>
          <w:p w:rsidR="00601CEB" w:rsidRPr="0042143B" w:rsidRDefault="00A11CED" w:rsidP="00B4038D">
            <w:pPr>
              <w:autoSpaceDE w:val="0"/>
              <w:autoSpaceDN w:val="0"/>
              <w:adjustRightInd w:val="0"/>
              <w:snapToGrid w:val="0"/>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法第11条第１項第３号及び</w:t>
            </w:r>
          </w:p>
          <w:p w:rsidR="00601CEB" w:rsidRPr="0042143B" w:rsidRDefault="00601CEB" w:rsidP="006A4C99">
            <w:pPr>
              <w:autoSpaceDE w:val="0"/>
              <w:autoSpaceDN w:val="0"/>
              <w:adjustRightInd w:val="0"/>
              <w:snapToGrid w:val="0"/>
              <w:spacing w:line="320" w:lineRule="exact"/>
              <w:ind w:right="744" w:firstLineChars="600" w:firstLine="1117"/>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第11号</w:t>
            </w:r>
            <w:r w:rsidR="00A11CED">
              <w:rPr>
                <w:rFonts w:ascii="ＭＳ ゴシック" w:eastAsia="ＭＳ ゴシック" w:hAnsi="ＭＳ ゴシック" w:hint="eastAsia"/>
                <w:sz w:val="20"/>
                <w:szCs w:val="20"/>
              </w:rPr>
              <w:t>)</w:t>
            </w:r>
          </w:p>
          <w:p w:rsidR="00601CEB" w:rsidRPr="009723CA"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pacing w:val="-6"/>
                <w:sz w:val="20"/>
                <w:szCs w:val="20"/>
              </w:rPr>
            </w:pPr>
            <w:r w:rsidRPr="0042143B">
              <w:rPr>
                <w:rFonts w:ascii="ＭＳ ゴシック" w:eastAsia="ＭＳ ゴシック" w:hAnsi="ＭＳ ゴシック" w:hint="eastAsia"/>
                <w:sz w:val="20"/>
                <w:szCs w:val="20"/>
              </w:rPr>
              <w:t>注１　第１項…</w:t>
            </w:r>
            <w:r w:rsidRPr="009723CA">
              <w:rPr>
                <w:rFonts w:ascii="ＭＳ ゴシック" w:eastAsia="ＭＳ ゴシック" w:hAnsi="ＭＳ ゴシック" w:hint="eastAsia"/>
                <w:spacing w:val="-4"/>
                <w:sz w:val="20"/>
                <w:szCs w:val="20"/>
              </w:rPr>
              <w:t>法人が行う具体的な事業の内容を記載する。その際、「特定非営利活動に係る事業</w:t>
            </w:r>
            <w:r w:rsidRPr="009723CA">
              <w:rPr>
                <w:rFonts w:ascii="ＭＳ ゴシック" w:eastAsia="ＭＳ ゴシック" w:hAnsi="ＭＳ ゴシック" w:hint="eastAsia"/>
                <w:spacing w:val="-10"/>
                <w:sz w:val="20"/>
                <w:szCs w:val="20"/>
              </w:rPr>
              <w:t>」と「</w:t>
            </w:r>
            <w:r w:rsidRPr="009723CA">
              <w:rPr>
                <w:rFonts w:ascii="ＭＳ ゴシック" w:eastAsia="ＭＳ ゴシック" w:hAnsi="ＭＳ ゴシック" w:hint="eastAsia"/>
                <w:spacing w:val="-6"/>
                <w:sz w:val="20"/>
                <w:szCs w:val="20"/>
              </w:rPr>
              <w:t>その他の事業」の内容は明確に区分しなければならな</w:t>
            </w:r>
            <w:r w:rsidR="009723CA">
              <w:rPr>
                <w:rFonts w:ascii="ＭＳ ゴシック" w:eastAsia="ＭＳ ゴシック" w:hAnsi="ＭＳ ゴシック" w:hint="eastAsia"/>
                <w:spacing w:val="-6"/>
                <w:sz w:val="20"/>
                <w:szCs w:val="20"/>
              </w:rPr>
              <w:t>い</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注２　「その他の事業」を行わない場合は、「この法人は、第３条の目的を達成するため、次の特定非営利活動に係る事業を行う」旨を記載し、第１項第２号及び第２項の記載を要しない。</w:t>
            </w:r>
          </w:p>
          <w:p w:rsidR="00B4223A" w:rsidRPr="0042143B" w:rsidRDefault="00601CEB" w:rsidP="00B4223A">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注３　</w:t>
            </w:r>
            <w:r w:rsidR="00B4223A" w:rsidRPr="0042143B">
              <w:rPr>
                <w:rFonts w:ascii="ＭＳ ゴシック" w:eastAsia="ＭＳ ゴシック" w:hAnsi="ＭＳ ゴシック" w:hint="eastAsia"/>
                <w:sz w:val="20"/>
                <w:szCs w:val="20"/>
              </w:rPr>
              <w:t>「特定非営利活動に係る事業」において</w:t>
            </w:r>
            <w:r w:rsidR="00D63F1B" w:rsidRPr="0042143B">
              <w:rPr>
                <w:rFonts w:ascii="ＭＳ ゴシック" w:eastAsia="ＭＳ ゴシック" w:hAnsi="ＭＳ ゴシック" w:hint="eastAsia"/>
                <w:sz w:val="20"/>
                <w:szCs w:val="20"/>
              </w:rPr>
              <w:t>、付随的な事業を行う場合には、「その他この法人の目的を達成するために必要な事業」を行う旨を記載する。ただし、「その他の事業」ではこの旨の記載はできない。</w:t>
            </w:r>
          </w:p>
          <w:p w:rsidR="00601CEB" w:rsidRPr="0042143B" w:rsidRDefault="00D63F1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参考：</w:t>
            </w:r>
            <w:r w:rsidR="00601CEB" w:rsidRPr="0042143B">
              <w:rPr>
                <w:rFonts w:ascii="ＭＳ ゴシック" w:eastAsia="ＭＳ ゴシック" w:hAnsi="ＭＳ ゴシック" w:hint="eastAsia"/>
                <w:sz w:val="20"/>
                <w:szCs w:val="20"/>
              </w:rPr>
              <w:t>第２項…法第５条第１項</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F0998" w:rsidRPr="0042143B" w:rsidRDefault="009F0998"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＜第３章＞…社員の資格の得喪に関する事項は必要的記載事項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法第11条第１項第５号</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、法第２条第２項第１号イ</w:t>
            </w:r>
          </w:p>
          <w:p w:rsidR="002A59FC" w:rsidRPr="0042143B" w:rsidRDefault="002A59FC"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＜第６条＞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ここでいう「社員」とは、社団</w:t>
            </w:r>
            <w:r w:rsidR="00A11CED">
              <w:rPr>
                <w:rFonts w:ascii="ＭＳ ゴシック" w:eastAsia="ＭＳ ゴシック" w:hAnsi="ＭＳ ゴシック" w:hint="eastAsia"/>
                <w:sz w:val="20"/>
                <w:szCs w:val="20"/>
              </w:rPr>
              <w:t>(</w:t>
            </w:r>
            <w:r w:rsidR="00F46CEB" w:rsidRPr="0042143B">
              <w:rPr>
                <w:rFonts w:ascii="ＭＳ ゴシック" w:eastAsia="ＭＳ ゴシック" w:hAnsi="ＭＳ ゴシック" w:hint="eastAsia"/>
                <w:sz w:val="20"/>
                <w:szCs w:val="20"/>
              </w:rPr>
              <w:t>法人</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の構成員のことで、総会議決権を有する者が該当する。</w:t>
            </w:r>
            <w:r w:rsidR="00797CA3" w:rsidRPr="0042143B">
              <w:rPr>
                <w:rFonts w:ascii="ＭＳ ゴシック" w:eastAsia="ＭＳ ゴシック" w:hAnsi="ＭＳ ゴシック" w:hint="eastAsia"/>
                <w:sz w:val="20"/>
                <w:szCs w:val="20"/>
              </w:rPr>
              <w:t>法人の従業員や法人の提供するサービスの利用会員とは異なる。</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注２　賛助会員等、正会員以外の会員種別を定める場合は、正会員とそれ以外の会員を区別して、第２号以降にその旨を記載する。</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33B34" w:rsidRPr="0042143B" w:rsidRDefault="00633B34"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＜第７条＞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第６条において、正会員以外の会員について定める場合は、正会員とそれ以外の会員を区別して記載することもできる</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以下、定款第11条まで同じ。</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注２　社員</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正会員</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以外の会員の入会について条件を定めることができるが、社員</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正会員</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の資格取得については、不当な条件を付けてはならない。</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33B34" w:rsidRPr="0042143B" w:rsidRDefault="00633B34"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33B34" w:rsidRDefault="00633B34"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723CA" w:rsidRDefault="009723CA"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723CA" w:rsidRDefault="009723CA"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723CA" w:rsidRPr="0042143B" w:rsidRDefault="009723CA"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＜第８条＞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入会金又は会費の設定がない場合は、記載を要しない。</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＜第９条＞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第４号…除名を資格喪失の条件とする場合は、除名に関する規定を置く</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定款第11条参照</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F77670" w:rsidRPr="0042143B" w:rsidRDefault="00F77670"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＜第10条＞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退会が任意であることを明確にする。任意に退会できない場合などは法に抵触する</w:t>
            </w:r>
            <w:r w:rsidR="00F46CEB" w:rsidRPr="0042143B">
              <w:rPr>
                <w:rFonts w:ascii="ＭＳ ゴシック" w:eastAsia="ＭＳ ゴシック" w:hAnsi="ＭＳ ゴシック" w:hint="eastAsia"/>
                <w:sz w:val="20"/>
                <w:szCs w:val="20"/>
              </w:rPr>
              <w:t>ため不可</w:t>
            </w:r>
            <w:r w:rsidRPr="0042143B">
              <w:rPr>
                <w:rFonts w:ascii="ＭＳ ゴシック" w:eastAsia="ＭＳ ゴシック" w:hAnsi="ＭＳ ゴシック" w:hint="eastAsia"/>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A85A12" w:rsidRPr="0042143B" w:rsidRDefault="00A85A1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CD5612" w:rsidRPr="0042143B" w:rsidRDefault="00CD561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CD5612" w:rsidRPr="0042143B" w:rsidRDefault="00CD561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CD5612" w:rsidRPr="0042143B" w:rsidRDefault="00CD561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＜第４章＞…役員に関する事項は必要的記載事項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法第11</w:t>
            </w:r>
            <w:r w:rsidR="00B96B33" w:rsidRPr="0042143B">
              <w:rPr>
                <w:rFonts w:ascii="ＭＳ ゴシック" w:eastAsia="ＭＳ ゴシック" w:hAnsi="ＭＳ ゴシック" w:hint="eastAsia"/>
                <w:sz w:val="20"/>
                <w:szCs w:val="20"/>
              </w:rPr>
              <w:t>条</w:t>
            </w:r>
            <w:r w:rsidRPr="0042143B">
              <w:rPr>
                <w:rFonts w:ascii="ＭＳ ゴシック" w:eastAsia="ＭＳ ゴシック" w:hAnsi="ＭＳ ゴシック" w:hint="eastAsia"/>
                <w:sz w:val="20"/>
                <w:szCs w:val="20"/>
              </w:rPr>
              <w:t>第１項第６号</w:t>
            </w:r>
            <w:r w:rsidR="00A11CED">
              <w:rPr>
                <w:rFonts w:ascii="ＭＳ ゴシック" w:eastAsia="ＭＳ ゴシック" w:hAnsi="ＭＳ ゴシック" w:hint="eastAsia"/>
                <w:sz w:val="20"/>
                <w:szCs w:val="20"/>
              </w:rPr>
              <w:t>)</w:t>
            </w:r>
          </w:p>
          <w:p w:rsidR="002A59FC" w:rsidRPr="0042143B" w:rsidRDefault="002A59FC"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＜第13条＞…法第15条</w:t>
            </w:r>
          </w:p>
          <w:p w:rsidR="00601CEB" w:rsidRPr="0042143B" w:rsidRDefault="00A11CED" w:rsidP="003A198C">
            <w:pPr>
              <w:autoSpaceDE w:val="0"/>
              <w:autoSpaceDN w:val="0"/>
              <w:adjustRightInd w:val="0"/>
              <w:snapToGrid w:val="0"/>
              <w:spacing w:line="320" w:lineRule="exact"/>
              <w:ind w:firstLineChars="200" w:firstLine="37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理事の定数は３人以上、</w:t>
            </w:r>
          </w:p>
          <w:p w:rsidR="00601CEB" w:rsidRPr="0042143B" w:rsidRDefault="00601CEB" w:rsidP="003A198C">
            <w:pPr>
              <w:autoSpaceDE w:val="0"/>
              <w:autoSpaceDN w:val="0"/>
              <w:adjustRightInd w:val="0"/>
              <w:snapToGrid w:val="0"/>
              <w:spacing w:line="320" w:lineRule="exact"/>
              <w:ind w:firstLineChars="300" w:firstLine="558"/>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監事の定数は１人以上</w:t>
            </w:r>
            <w:r w:rsidR="00A11CED">
              <w:rPr>
                <w:rFonts w:ascii="ＭＳ ゴシック" w:eastAsia="ＭＳ ゴシック" w:hAnsi="ＭＳ ゴシック" w:hint="eastAsia"/>
                <w:sz w:val="20"/>
                <w:szCs w:val="20"/>
              </w:rPr>
              <w:t>)</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第１項…「理事」及び「監事」を明確に区分する。なお、役員の定数は「○○人以上○○人以下」というように上限と下限を設けることもできる。</w:t>
            </w:r>
          </w:p>
          <w:p w:rsidR="00601CEB" w:rsidRPr="007B7F10"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pacing w:val="-4"/>
                <w:sz w:val="20"/>
                <w:szCs w:val="20"/>
              </w:rPr>
            </w:pPr>
            <w:r w:rsidRPr="0042143B">
              <w:rPr>
                <w:rFonts w:ascii="ＭＳ ゴシック" w:eastAsia="ＭＳ ゴシック" w:hAnsi="ＭＳ ゴシック" w:hint="eastAsia"/>
                <w:sz w:val="20"/>
                <w:szCs w:val="20"/>
              </w:rPr>
              <w:t xml:space="preserve">注２　</w:t>
            </w:r>
            <w:r w:rsidRPr="007B7F10">
              <w:rPr>
                <w:rFonts w:ascii="ＭＳ ゴシック" w:eastAsia="ＭＳ ゴシック" w:hAnsi="ＭＳ ゴシック" w:hint="eastAsia"/>
                <w:spacing w:val="-4"/>
                <w:sz w:val="20"/>
                <w:szCs w:val="20"/>
              </w:rPr>
              <w:t>第２項…職名は、理事長、副理事長以外の名称を使用することもできる。</w:t>
            </w:r>
          </w:p>
          <w:p w:rsidR="00601CE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＜第14条＞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第１項…総会以外で役員を選任することも可能。</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注２　第３項…法第21条</w:t>
            </w:r>
          </w:p>
          <w:p w:rsidR="00601CEB" w:rsidRPr="0042143B" w:rsidRDefault="00601CEB" w:rsidP="003A198C">
            <w:pPr>
              <w:autoSpaceDE w:val="0"/>
              <w:autoSpaceDN w:val="0"/>
              <w:adjustRightInd w:val="0"/>
              <w:snapToGrid w:val="0"/>
              <w:spacing w:line="320" w:lineRule="exact"/>
              <w:ind w:leftChars="100" w:left="20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法律上は、理事・監事が６人以上の場合に限り、配偶者</w:t>
            </w:r>
            <w:r w:rsidR="00F46CEB" w:rsidRPr="0042143B">
              <w:rPr>
                <w:rFonts w:ascii="ＭＳ ゴシック" w:eastAsia="ＭＳ ゴシック" w:hAnsi="ＭＳ ゴシック" w:hint="eastAsia"/>
                <w:sz w:val="20"/>
                <w:szCs w:val="20"/>
              </w:rPr>
              <w:t>若しくは</w:t>
            </w:r>
            <w:r w:rsidR="00E50C23" w:rsidRPr="0042143B">
              <w:rPr>
                <w:rFonts w:ascii="ＭＳ ゴシック" w:eastAsia="ＭＳ ゴシック" w:hAnsi="ＭＳ ゴシック" w:hint="eastAsia"/>
                <w:sz w:val="20"/>
                <w:szCs w:val="20"/>
              </w:rPr>
              <w:t>三</w:t>
            </w:r>
            <w:r w:rsidRPr="0042143B">
              <w:rPr>
                <w:rFonts w:ascii="ＭＳ ゴシック" w:eastAsia="ＭＳ ゴシック" w:hAnsi="ＭＳ ゴシック" w:hint="eastAsia"/>
                <w:sz w:val="20"/>
                <w:szCs w:val="20"/>
              </w:rPr>
              <w:t>親等以内の親族を１人だけ役員に加えることができる。</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注３　第４項…法第19条</w:t>
            </w:r>
          </w:p>
          <w:p w:rsidR="00601CE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C24A99" w:rsidRPr="0042143B" w:rsidRDefault="00C24A99"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＜第15条＞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第１項…</w:t>
            </w:r>
            <w:r w:rsidR="004913FB" w:rsidRPr="0042143B">
              <w:rPr>
                <w:rFonts w:ascii="ＭＳ ゴシック" w:eastAsia="ＭＳ ゴシック" w:hAnsi="ＭＳ ゴシック" w:hint="eastAsia"/>
                <w:sz w:val="20"/>
                <w:szCs w:val="20"/>
              </w:rPr>
              <w:t>理事長のみが法人の代表権を有する場合に記載する。理事長以外にも法人を代表する理事がいる場合には、例えば「理事全員は、この法人を代表する。」、「理事長及び常務理事は、この法人を代表する。」というような記載をする。</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法第16条</w:t>
            </w:r>
            <w:r w:rsidR="00A11CED">
              <w:rPr>
                <w:rFonts w:ascii="ＭＳ ゴシック" w:eastAsia="ＭＳ ゴシック" w:hAnsi="ＭＳ ゴシック" w:hint="eastAsia"/>
                <w:sz w:val="20"/>
                <w:szCs w:val="20"/>
              </w:rPr>
              <w:t>)</w:t>
            </w:r>
          </w:p>
          <w:p w:rsidR="00D07131"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注２　</w:t>
            </w:r>
            <w:r w:rsidR="00D07131" w:rsidRPr="0042143B">
              <w:rPr>
                <w:rFonts w:ascii="ＭＳ ゴシック" w:eastAsia="ＭＳ ゴシック" w:hAnsi="ＭＳ ゴシック" w:hint="eastAsia"/>
                <w:sz w:val="20"/>
                <w:szCs w:val="20"/>
              </w:rPr>
              <w:t>第２項…理事長以外の理事が代表</w:t>
            </w:r>
          </w:p>
          <w:p w:rsidR="00D07131" w:rsidRPr="0042143B" w:rsidRDefault="00D07131"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権を有しない場合には、第１項に加えて</w:t>
            </w:r>
          </w:p>
          <w:p w:rsidR="00D07131" w:rsidRPr="0042143B" w:rsidRDefault="00D07131"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その旨を明記することが望ましい。</w:t>
            </w:r>
          </w:p>
          <w:p w:rsidR="00601CEB" w:rsidRPr="0042143B" w:rsidRDefault="00D07131"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注３　</w:t>
            </w:r>
            <w:r w:rsidR="00601CEB" w:rsidRPr="0042143B">
              <w:rPr>
                <w:rFonts w:ascii="ＭＳ ゴシック" w:eastAsia="ＭＳ ゴシック" w:hAnsi="ＭＳ ゴシック" w:hint="eastAsia"/>
                <w:sz w:val="20"/>
                <w:szCs w:val="20"/>
              </w:rPr>
              <w:t>第</w:t>
            </w:r>
            <w:r w:rsidR="00726022" w:rsidRPr="0042143B">
              <w:rPr>
                <w:rFonts w:ascii="ＭＳ ゴシック" w:eastAsia="ＭＳ ゴシック" w:hAnsi="ＭＳ ゴシック" w:hint="eastAsia"/>
                <w:sz w:val="20"/>
                <w:szCs w:val="20"/>
              </w:rPr>
              <w:t>３</w:t>
            </w:r>
            <w:r w:rsidR="00601CEB" w:rsidRPr="0042143B">
              <w:rPr>
                <w:rFonts w:ascii="ＭＳ ゴシック" w:eastAsia="ＭＳ ゴシック" w:hAnsi="ＭＳ ゴシック" w:hint="eastAsia"/>
                <w:sz w:val="20"/>
                <w:szCs w:val="20"/>
              </w:rPr>
              <w:t>項…副理事長が１人の場合は、「理事長があらかじめ指名した順序によって、」という記載を要しない。</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w:t>
            </w:r>
            <w:r w:rsidR="00D07131" w:rsidRPr="0042143B">
              <w:rPr>
                <w:rFonts w:ascii="ＭＳ ゴシック" w:eastAsia="ＭＳ ゴシック" w:hAnsi="ＭＳ ゴシック" w:hint="eastAsia"/>
                <w:sz w:val="20"/>
                <w:szCs w:val="20"/>
              </w:rPr>
              <w:t>４</w:t>
            </w:r>
            <w:r w:rsidRPr="0042143B">
              <w:rPr>
                <w:rFonts w:ascii="ＭＳ ゴシック" w:eastAsia="ＭＳ ゴシック" w:hAnsi="ＭＳ ゴシック" w:hint="eastAsia"/>
                <w:sz w:val="20"/>
                <w:szCs w:val="20"/>
              </w:rPr>
              <w:t xml:space="preserve">　第</w:t>
            </w:r>
            <w:r w:rsidR="00726022" w:rsidRPr="0042143B">
              <w:rPr>
                <w:rFonts w:ascii="ＭＳ ゴシック" w:eastAsia="ＭＳ ゴシック" w:hAnsi="ＭＳ ゴシック" w:hint="eastAsia"/>
                <w:sz w:val="20"/>
                <w:szCs w:val="20"/>
              </w:rPr>
              <w:t>５</w:t>
            </w:r>
            <w:r w:rsidRPr="0042143B">
              <w:rPr>
                <w:rFonts w:ascii="ＭＳ ゴシック" w:eastAsia="ＭＳ ゴシック" w:hAnsi="ＭＳ ゴシック" w:hint="eastAsia"/>
                <w:sz w:val="20"/>
                <w:szCs w:val="20"/>
              </w:rPr>
              <w:t>項…法第18条</w:t>
            </w:r>
          </w:p>
          <w:p w:rsidR="00601CEB" w:rsidRPr="0042143B" w:rsidRDefault="00D07131"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注５</w:t>
            </w:r>
            <w:r w:rsidR="00601CEB" w:rsidRPr="0042143B">
              <w:rPr>
                <w:rFonts w:ascii="ＭＳ ゴシック" w:eastAsia="ＭＳ ゴシック" w:hAnsi="ＭＳ ゴシック" w:hint="eastAsia"/>
                <w:sz w:val="20"/>
                <w:szCs w:val="20"/>
              </w:rPr>
              <w:t xml:space="preserve">　</w:t>
            </w:r>
            <w:r w:rsidR="00601CEB" w:rsidRPr="0042143B">
              <w:rPr>
                <w:rFonts w:ascii="ＭＳ ゴシック" w:eastAsia="ＭＳ ゴシック" w:hAnsi="ＭＳ ゴシック" w:hint="eastAsia"/>
                <w:kern w:val="0"/>
                <w:sz w:val="20"/>
                <w:szCs w:val="20"/>
              </w:rPr>
              <w:t>監事は代表権を有しない。</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A85A12" w:rsidRPr="0042143B" w:rsidRDefault="00A85A1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D07131" w:rsidRPr="0042143B" w:rsidRDefault="00D07131"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＜第16条＞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第１項</w:t>
            </w:r>
            <w:bookmarkStart w:id="0" w:name="OLE_LINK1"/>
            <w:r w:rsidRPr="0042143B">
              <w:rPr>
                <w:rFonts w:ascii="ＭＳ ゴシック" w:eastAsia="ＭＳ ゴシック" w:hAnsi="ＭＳ ゴシック" w:hint="eastAsia"/>
                <w:sz w:val="20"/>
                <w:szCs w:val="20"/>
              </w:rPr>
              <w:t>…</w:t>
            </w:r>
            <w:bookmarkEnd w:id="0"/>
            <w:r w:rsidRPr="0042143B">
              <w:rPr>
                <w:rFonts w:ascii="ＭＳ ゴシック" w:eastAsia="ＭＳ ゴシック" w:hAnsi="ＭＳ ゴシック" w:hint="eastAsia"/>
                <w:sz w:val="20"/>
                <w:szCs w:val="20"/>
              </w:rPr>
              <w:t>必要的記載事項</w:t>
            </w:r>
          </w:p>
          <w:p w:rsidR="00601CEB" w:rsidRPr="0042143B" w:rsidRDefault="00A11CED" w:rsidP="003A198C">
            <w:pPr>
              <w:autoSpaceDE w:val="0"/>
              <w:autoSpaceDN w:val="0"/>
              <w:adjustRightInd w:val="0"/>
              <w:snapToGrid w:val="0"/>
              <w:spacing w:line="320" w:lineRule="exact"/>
              <w:ind w:leftChars="100" w:left="206"/>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法第24条第１項</w:t>
            </w:r>
            <w:r>
              <w:rPr>
                <w:rFonts w:ascii="ＭＳ ゴシック" w:eastAsia="ＭＳ ゴシック" w:hAnsi="ＭＳ ゴシック" w:hint="eastAsia"/>
                <w:sz w:val="20"/>
                <w:szCs w:val="20"/>
              </w:rPr>
              <w:t>)</w:t>
            </w:r>
          </w:p>
          <w:p w:rsidR="00601CEB" w:rsidRPr="0042143B" w:rsidRDefault="00601CEB" w:rsidP="003A198C">
            <w:pPr>
              <w:autoSpaceDE w:val="0"/>
              <w:autoSpaceDN w:val="0"/>
              <w:adjustRightInd w:val="0"/>
              <w:snapToGrid w:val="0"/>
              <w:spacing w:line="320" w:lineRule="exact"/>
              <w:ind w:leftChars="100" w:left="20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役員任期は２年以内において定款で定める期間とする。</w:t>
            </w:r>
          </w:p>
          <w:p w:rsidR="00601CE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pacing w:val="-4"/>
                <w:sz w:val="20"/>
                <w:szCs w:val="20"/>
              </w:rPr>
            </w:pPr>
            <w:r w:rsidRPr="0042143B">
              <w:rPr>
                <w:rFonts w:ascii="ＭＳ ゴシック" w:eastAsia="ＭＳ ゴシック" w:hAnsi="ＭＳ ゴシック" w:hint="eastAsia"/>
                <w:sz w:val="20"/>
                <w:szCs w:val="20"/>
              </w:rPr>
              <w:t>注２　第２項…</w:t>
            </w:r>
            <w:r w:rsidRPr="007B7F10">
              <w:rPr>
                <w:rFonts w:ascii="ＭＳ ゴシック" w:eastAsia="ＭＳ ゴシック" w:hAnsi="ＭＳ ゴシック" w:hint="eastAsia"/>
                <w:spacing w:val="-4"/>
                <w:sz w:val="20"/>
                <w:szCs w:val="20"/>
              </w:rPr>
              <w:t>定款第14条において役員を総会で定める旨を明記している場合に限り</w:t>
            </w:r>
            <w:r w:rsidR="00F46CEB" w:rsidRPr="007B7F10">
              <w:rPr>
                <w:rFonts w:ascii="ＭＳ ゴシック" w:eastAsia="ＭＳ ゴシック" w:hAnsi="ＭＳ ゴシック" w:hint="eastAsia"/>
                <w:spacing w:val="-4"/>
                <w:sz w:val="20"/>
                <w:szCs w:val="20"/>
              </w:rPr>
              <w:t>、</w:t>
            </w:r>
            <w:r w:rsidRPr="007B7F10">
              <w:rPr>
                <w:rFonts w:ascii="ＭＳ ゴシック" w:eastAsia="ＭＳ ゴシック" w:hAnsi="ＭＳ ゴシック" w:hint="eastAsia"/>
                <w:spacing w:val="-4"/>
                <w:sz w:val="20"/>
                <w:szCs w:val="20"/>
              </w:rPr>
              <w:t>法第24条第２項の規定に基づき、</w:t>
            </w:r>
            <w:r w:rsidR="00C47F46" w:rsidRPr="007B7F10">
              <w:rPr>
                <w:rFonts w:ascii="ＭＳ ゴシック" w:eastAsia="ＭＳ ゴシック" w:hAnsi="ＭＳ ゴシック" w:hint="eastAsia"/>
                <w:spacing w:val="-4"/>
                <w:sz w:val="20"/>
                <w:szCs w:val="20"/>
              </w:rPr>
              <w:t>任期伸長規定を</w:t>
            </w:r>
            <w:r w:rsidRPr="007B7F10">
              <w:rPr>
                <w:rFonts w:ascii="ＭＳ ゴシック" w:eastAsia="ＭＳ ゴシック" w:hAnsi="ＭＳ ゴシック" w:hint="eastAsia"/>
                <w:spacing w:val="-4"/>
                <w:sz w:val="20"/>
                <w:szCs w:val="20"/>
              </w:rPr>
              <w:t>置くことができる。</w:t>
            </w:r>
          </w:p>
          <w:p w:rsidR="007B7F10" w:rsidRDefault="007B7F10" w:rsidP="003A198C">
            <w:pPr>
              <w:autoSpaceDE w:val="0"/>
              <w:autoSpaceDN w:val="0"/>
              <w:adjustRightInd w:val="0"/>
              <w:snapToGrid w:val="0"/>
              <w:spacing w:line="320" w:lineRule="exact"/>
              <w:ind w:left="178" w:hangingChars="100" w:hanging="178"/>
              <w:jc w:val="left"/>
              <w:rPr>
                <w:rFonts w:ascii="ＭＳ ゴシック" w:eastAsia="ＭＳ ゴシック" w:hAnsi="ＭＳ ゴシック"/>
                <w:spacing w:val="-4"/>
                <w:sz w:val="20"/>
                <w:szCs w:val="20"/>
              </w:rPr>
            </w:pPr>
          </w:p>
          <w:p w:rsidR="009723CA" w:rsidRDefault="009723CA" w:rsidP="003A198C">
            <w:pPr>
              <w:autoSpaceDE w:val="0"/>
              <w:autoSpaceDN w:val="0"/>
              <w:adjustRightInd w:val="0"/>
              <w:snapToGrid w:val="0"/>
              <w:spacing w:line="320" w:lineRule="exact"/>
              <w:ind w:left="178" w:hangingChars="100" w:hanging="178"/>
              <w:jc w:val="left"/>
              <w:rPr>
                <w:rFonts w:ascii="ＭＳ ゴシック" w:eastAsia="ＭＳ ゴシック" w:hAnsi="ＭＳ ゴシック"/>
                <w:spacing w:val="-4"/>
                <w:sz w:val="20"/>
                <w:szCs w:val="20"/>
              </w:rPr>
            </w:pP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注３　第４項…役員が存在しない期間が生じた場合、法人が損害を被るおそれもあることから、前任者は、辞任又は任期満了後においても応急的に業務執行義務を負うものとされている。しかし、新たな権限の行使まで認められるものではないから、至急後任者を選任する必要がある。なお、この規定を根拠に２年を超えて役員任期を伸長することはできない。</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8431CF" w:rsidRPr="0042143B" w:rsidRDefault="008431CF"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＜第17条＞…法第22条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C47F46" w:rsidRPr="0042143B" w:rsidRDefault="00C47F46" w:rsidP="00C47F46">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＜第18条＞</w:t>
            </w:r>
          </w:p>
          <w:p w:rsidR="00C47F46" w:rsidRPr="0042143B" w:rsidRDefault="00C47F46" w:rsidP="00C47F46">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役員の解任は総会の議決の他、理事会の議決やその他の機関の議決でも構わない。</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＜第19条＞</w:t>
            </w:r>
          </w:p>
          <w:p w:rsidR="00601CEB" w:rsidRPr="0042143B" w:rsidRDefault="00601CEB" w:rsidP="009B09CE">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w:t>
            </w:r>
            <w:r w:rsidR="000A4865" w:rsidRPr="0042143B">
              <w:rPr>
                <w:rFonts w:ascii="ＭＳ ゴシック" w:eastAsia="ＭＳ ゴシック" w:hAnsi="ＭＳ ゴシック" w:hint="eastAsia"/>
                <w:sz w:val="20"/>
                <w:szCs w:val="20"/>
              </w:rPr>
              <w:t>１</w:t>
            </w:r>
            <w:r w:rsidRPr="0042143B">
              <w:rPr>
                <w:rFonts w:ascii="ＭＳ ゴシック" w:eastAsia="ＭＳ ゴシック" w:hAnsi="ＭＳ ゴシック" w:hint="eastAsia"/>
                <w:sz w:val="20"/>
                <w:szCs w:val="20"/>
              </w:rPr>
              <w:t xml:space="preserve">　第１項…</w:t>
            </w:r>
            <w:r w:rsidRPr="0042143B">
              <w:rPr>
                <w:rFonts w:ascii="ＭＳ ゴシック" w:eastAsia="ＭＳ ゴシック" w:hAnsi="ＭＳ ゴシック" w:hint="eastAsia"/>
                <w:kern w:val="0"/>
                <w:sz w:val="20"/>
                <w:szCs w:val="20"/>
              </w:rPr>
              <w:t>法第２条第２項第１号ロ</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bdr w:val="single" w:sz="4" w:space="0" w:color="auto"/>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bdr w:val="single" w:sz="4" w:space="0" w:color="auto"/>
              </w:rPr>
            </w:pPr>
          </w:p>
          <w:p w:rsidR="000A4865" w:rsidRPr="0042143B" w:rsidRDefault="000A4865" w:rsidP="000A4865">
            <w:pPr>
              <w:autoSpaceDE w:val="0"/>
              <w:autoSpaceDN w:val="0"/>
              <w:adjustRightInd w:val="0"/>
              <w:snapToGrid w:val="0"/>
              <w:spacing w:line="320" w:lineRule="exact"/>
              <w:ind w:left="372" w:hangingChars="200" w:hanging="372"/>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注２　第３項…総会以外に理事会等の機関の議決でも構わない。</w:t>
            </w:r>
          </w:p>
          <w:p w:rsidR="000A4865" w:rsidRPr="0042143B" w:rsidRDefault="000A4865" w:rsidP="000A4865">
            <w:pPr>
              <w:autoSpaceDE w:val="0"/>
              <w:autoSpaceDN w:val="0"/>
              <w:adjustRightInd w:val="0"/>
              <w:snapToGrid w:val="0"/>
              <w:spacing w:line="320" w:lineRule="exact"/>
              <w:jc w:val="left"/>
              <w:rPr>
                <w:rFonts w:ascii="ＭＳ ゴシック" w:eastAsia="ＭＳ ゴシック" w:hAnsi="ＭＳ ゴシック"/>
                <w:sz w:val="20"/>
                <w:szCs w:val="20"/>
                <w:bdr w:val="single" w:sz="4" w:space="0" w:color="auto"/>
              </w:rPr>
            </w:pPr>
          </w:p>
          <w:p w:rsidR="000A4865" w:rsidRPr="0042143B" w:rsidRDefault="000A4865" w:rsidP="00F46CEB">
            <w:pPr>
              <w:autoSpaceDE w:val="0"/>
              <w:autoSpaceDN w:val="0"/>
              <w:adjustRightInd w:val="0"/>
              <w:snapToGrid w:val="0"/>
              <w:spacing w:line="320" w:lineRule="exact"/>
              <w:jc w:val="left"/>
              <w:rPr>
                <w:rFonts w:ascii="ＭＳ ゴシック" w:eastAsia="ＭＳ ゴシック" w:hAnsi="ＭＳ ゴシック"/>
                <w:sz w:val="20"/>
                <w:szCs w:val="20"/>
              </w:rPr>
            </w:pPr>
          </w:p>
          <w:p w:rsidR="00F46CEB" w:rsidRPr="0042143B" w:rsidRDefault="00F46CEB" w:rsidP="00F46CEB">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＜第20条＞</w:t>
            </w:r>
          </w:p>
          <w:p w:rsidR="00F46CEB" w:rsidRPr="0042143B" w:rsidRDefault="00F46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事務局長、その他の職員を置かない場合には記載不要。</w:t>
            </w:r>
          </w:p>
          <w:p w:rsidR="009B09CE" w:rsidRPr="0042143B" w:rsidRDefault="009B09CE" w:rsidP="00B4038D">
            <w:pPr>
              <w:autoSpaceDE w:val="0"/>
              <w:autoSpaceDN w:val="0"/>
              <w:adjustRightInd w:val="0"/>
              <w:snapToGrid w:val="0"/>
              <w:spacing w:line="320" w:lineRule="exact"/>
              <w:jc w:val="left"/>
              <w:rPr>
                <w:rFonts w:ascii="ＭＳ ゴシック" w:eastAsia="ＭＳ ゴシック" w:hAnsi="ＭＳ ゴシック"/>
                <w:sz w:val="20"/>
                <w:szCs w:val="20"/>
                <w:bdr w:val="single" w:sz="4" w:space="0" w:color="auto"/>
              </w:rPr>
            </w:pP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＜第５章&gt;…</w:t>
            </w:r>
            <w:bookmarkStart w:id="1" w:name="OLE_LINK2"/>
            <w:r w:rsidRPr="0042143B">
              <w:rPr>
                <w:rFonts w:ascii="ＭＳ ゴシック" w:eastAsia="ＭＳ ゴシック" w:hAnsi="ＭＳ ゴシック" w:hint="eastAsia"/>
                <w:sz w:val="20"/>
                <w:szCs w:val="20"/>
              </w:rPr>
              <w:t>会議に関する事項は必要的記載事項</w:t>
            </w:r>
            <w:bookmarkEnd w:id="1"/>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法第11条第１項第７号</w:t>
            </w:r>
            <w:r w:rsidR="00A11CED">
              <w:rPr>
                <w:rFonts w:ascii="ＭＳ ゴシック" w:eastAsia="ＭＳ ゴシック" w:hAnsi="ＭＳ ゴシック" w:hint="eastAsia"/>
                <w:sz w:val="20"/>
                <w:szCs w:val="20"/>
              </w:rPr>
              <w:t>)</w:t>
            </w:r>
          </w:p>
          <w:p w:rsidR="009B09CE" w:rsidRPr="0042143B" w:rsidRDefault="009B09CE"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＜第21条＞</w:t>
            </w:r>
          </w:p>
          <w:p w:rsidR="00601CEB" w:rsidRPr="0042143B" w:rsidRDefault="009B09CE" w:rsidP="009B09CE">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参考　</w:t>
            </w:r>
            <w:r w:rsidR="00601CEB" w:rsidRPr="0042143B">
              <w:rPr>
                <w:rFonts w:ascii="ＭＳ ゴシック" w:eastAsia="ＭＳ ゴシック" w:hAnsi="ＭＳ ゴシック" w:hint="eastAsia"/>
                <w:sz w:val="20"/>
                <w:szCs w:val="20"/>
              </w:rPr>
              <w:t>法第</w:t>
            </w:r>
            <w:r w:rsidR="00CD5612" w:rsidRPr="0042143B">
              <w:rPr>
                <w:rFonts w:ascii="ＭＳ ゴシック" w:eastAsia="ＭＳ ゴシック" w:hAnsi="ＭＳ ゴシック" w:hint="eastAsia"/>
                <w:sz w:val="20"/>
                <w:szCs w:val="20"/>
              </w:rPr>
              <w:t>14</w:t>
            </w:r>
            <w:r w:rsidR="00601CEB" w:rsidRPr="0042143B">
              <w:rPr>
                <w:rFonts w:ascii="ＭＳ ゴシック" w:eastAsia="ＭＳ ゴシック" w:hAnsi="ＭＳ ゴシック" w:hint="eastAsia"/>
                <w:sz w:val="20"/>
                <w:szCs w:val="20"/>
              </w:rPr>
              <w:t>条</w:t>
            </w:r>
            <w:r w:rsidR="00CD5612" w:rsidRPr="0042143B">
              <w:rPr>
                <w:rFonts w:ascii="ＭＳ ゴシック" w:eastAsia="ＭＳ ゴシック" w:hAnsi="ＭＳ ゴシック" w:hint="eastAsia"/>
                <w:sz w:val="20"/>
                <w:szCs w:val="20"/>
              </w:rPr>
              <w:t>の２、</w:t>
            </w:r>
            <w:r w:rsidR="00601CEB" w:rsidRPr="0042143B">
              <w:rPr>
                <w:rFonts w:ascii="ＭＳ ゴシック" w:eastAsia="ＭＳ ゴシック" w:hAnsi="ＭＳ ゴシック" w:hint="eastAsia"/>
                <w:sz w:val="20"/>
                <w:szCs w:val="20"/>
              </w:rPr>
              <w:t>第</w:t>
            </w:r>
            <w:r w:rsidR="00CD5612" w:rsidRPr="0042143B">
              <w:rPr>
                <w:rFonts w:ascii="ＭＳ ゴシック" w:eastAsia="ＭＳ ゴシック" w:hAnsi="ＭＳ ゴシック" w:hint="eastAsia"/>
                <w:sz w:val="20"/>
                <w:szCs w:val="20"/>
              </w:rPr>
              <w:t>14</w:t>
            </w:r>
            <w:r w:rsidR="00601CEB" w:rsidRPr="0042143B">
              <w:rPr>
                <w:rFonts w:ascii="ＭＳ ゴシック" w:eastAsia="ＭＳ ゴシック" w:hAnsi="ＭＳ ゴシック" w:hint="eastAsia"/>
                <w:sz w:val="20"/>
                <w:szCs w:val="20"/>
              </w:rPr>
              <w:t>条</w:t>
            </w:r>
            <w:r w:rsidR="00CD5612" w:rsidRPr="0042143B">
              <w:rPr>
                <w:rFonts w:ascii="ＭＳ ゴシック" w:eastAsia="ＭＳ ゴシック" w:hAnsi="ＭＳ ゴシック" w:hint="eastAsia"/>
                <w:sz w:val="20"/>
                <w:szCs w:val="20"/>
              </w:rPr>
              <w:t>の３</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CD5612" w:rsidRPr="0042143B" w:rsidRDefault="00CD561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CD5612" w:rsidRDefault="00CD561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2B5405" w:rsidRPr="0042143B" w:rsidRDefault="002B5405"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＜第23条＞</w:t>
            </w:r>
          </w:p>
          <w:p w:rsidR="00601CEB" w:rsidRPr="0042143B" w:rsidRDefault="000A4865" w:rsidP="000A4865">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w:t>
            </w:r>
            <w:r w:rsidR="00601CEB" w:rsidRPr="0042143B">
              <w:rPr>
                <w:rFonts w:ascii="ＭＳ ゴシック" w:eastAsia="ＭＳ ゴシック" w:hAnsi="ＭＳ ゴシック" w:hint="eastAsia"/>
                <w:sz w:val="20"/>
                <w:szCs w:val="20"/>
              </w:rPr>
              <w:t xml:space="preserve">　定款で理事会等に委任しているもの以外はすべて総会の議決事項。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法第14条の５</w:t>
            </w:r>
            <w:r w:rsidR="00A11CED">
              <w:rPr>
                <w:rFonts w:ascii="ＭＳ ゴシック" w:eastAsia="ＭＳ ゴシック" w:hAnsi="ＭＳ ゴシック" w:hint="eastAsia"/>
                <w:sz w:val="20"/>
                <w:szCs w:val="20"/>
              </w:rPr>
              <w:t>)</w:t>
            </w:r>
          </w:p>
          <w:p w:rsidR="00601CEB" w:rsidRPr="0042143B" w:rsidRDefault="00601CEB" w:rsidP="000A4865">
            <w:pPr>
              <w:autoSpaceDE w:val="0"/>
              <w:autoSpaceDN w:val="0"/>
              <w:adjustRightInd w:val="0"/>
              <w:snapToGrid w:val="0"/>
              <w:spacing w:line="320" w:lineRule="exact"/>
              <w:ind w:leftChars="100" w:left="206" w:firstLineChars="100" w:firstLine="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なお、法定の総会議決事項</w:t>
            </w:r>
            <w:r w:rsidR="00A11CED">
              <w:rPr>
                <w:rFonts w:ascii="ＭＳ ゴシック" w:eastAsia="ＭＳ ゴシック" w:hAnsi="ＭＳ ゴシック" w:hint="eastAsia"/>
                <w:sz w:val="20"/>
                <w:szCs w:val="20"/>
              </w:rPr>
              <w:t>(</w:t>
            </w:r>
            <w:r w:rsidR="000A4865" w:rsidRPr="0042143B">
              <w:rPr>
                <w:rFonts w:ascii="ＭＳ ゴシック" w:eastAsia="ＭＳ ゴシック" w:hAnsi="ＭＳ ゴシック" w:hint="eastAsia"/>
                <w:sz w:val="20"/>
                <w:szCs w:val="20"/>
              </w:rPr>
              <w:t>定款変更、解散及び合併</w:t>
            </w:r>
            <w:r w:rsidR="00A11CED">
              <w:rPr>
                <w:rFonts w:ascii="ＭＳ ゴシック" w:eastAsia="ＭＳ ゴシック" w:hAnsi="ＭＳ ゴシック" w:hint="eastAsia"/>
                <w:sz w:val="20"/>
                <w:szCs w:val="20"/>
              </w:rPr>
              <w:t>)</w:t>
            </w:r>
            <w:r w:rsidR="000A4865" w:rsidRPr="0042143B">
              <w:rPr>
                <w:rFonts w:ascii="ＭＳ ゴシック" w:eastAsia="ＭＳ ゴシック" w:hAnsi="ＭＳ ゴシック" w:hint="eastAsia"/>
                <w:sz w:val="20"/>
                <w:szCs w:val="20"/>
              </w:rPr>
              <w:t>以外の事項については、理事会等の議決事項とすることができる。</w:t>
            </w:r>
          </w:p>
          <w:p w:rsidR="000A4865" w:rsidRPr="0042143B" w:rsidRDefault="000A4865" w:rsidP="000A4865">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C4E74" w:rsidRPr="0042143B" w:rsidRDefault="006C4E74"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0A4865" w:rsidRPr="0042143B" w:rsidRDefault="000A4865"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＜第24条＞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第１項…法第</w:t>
            </w:r>
            <w:r w:rsidR="006C4E74" w:rsidRPr="0042143B">
              <w:rPr>
                <w:rFonts w:ascii="ＭＳ ゴシック" w:eastAsia="ＭＳ ゴシック" w:hAnsi="ＭＳ ゴシック" w:hint="eastAsia"/>
                <w:sz w:val="20"/>
                <w:szCs w:val="20"/>
              </w:rPr>
              <w:t>14</w:t>
            </w:r>
            <w:r w:rsidRPr="0042143B">
              <w:rPr>
                <w:rFonts w:ascii="ＭＳ ゴシック" w:eastAsia="ＭＳ ゴシック" w:hAnsi="ＭＳ ゴシック" w:hint="eastAsia"/>
                <w:sz w:val="20"/>
                <w:szCs w:val="20"/>
              </w:rPr>
              <w:t>条</w:t>
            </w:r>
            <w:r w:rsidR="006C4E74" w:rsidRPr="0042143B">
              <w:rPr>
                <w:rFonts w:ascii="ＭＳ ゴシック" w:eastAsia="ＭＳ ゴシック" w:hAnsi="ＭＳ ゴシック" w:hint="eastAsia"/>
                <w:sz w:val="20"/>
                <w:szCs w:val="20"/>
              </w:rPr>
              <w:t>の２</w:t>
            </w:r>
          </w:p>
          <w:p w:rsidR="00601CEB" w:rsidRPr="0042143B" w:rsidRDefault="00601CEB" w:rsidP="003A198C">
            <w:pPr>
              <w:autoSpaceDE w:val="0"/>
              <w:autoSpaceDN w:val="0"/>
              <w:adjustRightInd w:val="0"/>
              <w:snapToGrid w:val="0"/>
              <w:spacing w:line="320" w:lineRule="exact"/>
              <w:ind w:leftChars="100" w:left="20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少なくとも年１回通常総会を開催する必要がある。</w:t>
            </w:r>
          </w:p>
          <w:p w:rsidR="00601CEB" w:rsidRPr="00396A90" w:rsidRDefault="00601CEB" w:rsidP="00AD256A">
            <w:pPr>
              <w:autoSpaceDE w:val="0"/>
              <w:autoSpaceDN w:val="0"/>
              <w:adjustRightInd w:val="0"/>
              <w:snapToGrid w:val="0"/>
              <w:spacing w:line="320" w:lineRule="exact"/>
              <w:jc w:val="left"/>
              <w:rPr>
                <w:rFonts w:ascii="ＭＳ ゴシック" w:eastAsia="ＭＳ ゴシック" w:hAnsi="ＭＳ ゴシック"/>
                <w:spacing w:val="-6"/>
                <w:sz w:val="20"/>
                <w:szCs w:val="20"/>
              </w:rPr>
            </w:pPr>
            <w:r w:rsidRPr="0042143B">
              <w:rPr>
                <w:rFonts w:ascii="ＭＳ ゴシック" w:eastAsia="ＭＳ ゴシック" w:hAnsi="ＭＳ ゴシック" w:hint="eastAsia"/>
                <w:sz w:val="20"/>
                <w:szCs w:val="20"/>
              </w:rPr>
              <w:t xml:space="preserve">注２　</w:t>
            </w:r>
            <w:r w:rsidRPr="00396A90">
              <w:rPr>
                <w:rFonts w:ascii="ＭＳ ゴシック" w:eastAsia="ＭＳ ゴシック" w:hAnsi="ＭＳ ゴシック" w:hint="eastAsia"/>
                <w:spacing w:val="-6"/>
                <w:sz w:val="20"/>
                <w:szCs w:val="20"/>
              </w:rPr>
              <w:t>第２項第１号…法第</w:t>
            </w:r>
            <w:r w:rsidR="006C4E74" w:rsidRPr="00396A90">
              <w:rPr>
                <w:rFonts w:ascii="ＭＳ ゴシック" w:eastAsia="ＭＳ ゴシック" w:hAnsi="ＭＳ ゴシック"/>
                <w:spacing w:val="-6"/>
                <w:sz w:val="20"/>
                <w:szCs w:val="20"/>
              </w:rPr>
              <w:t>14</w:t>
            </w:r>
            <w:r w:rsidRPr="00396A90">
              <w:rPr>
                <w:rFonts w:ascii="ＭＳ ゴシック" w:eastAsia="ＭＳ ゴシック" w:hAnsi="ＭＳ ゴシック" w:hint="eastAsia"/>
                <w:spacing w:val="-6"/>
                <w:sz w:val="20"/>
                <w:szCs w:val="20"/>
              </w:rPr>
              <w:t>条</w:t>
            </w:r>
            <w:r w:rsidR="006C4E74" w:rsidRPr="00396A90">
              <w:rPr>
                <w:rFonts w:ascii="ＭＳ ゴシック" w:eastAsia="ＭＳ ゴシック" w:hAnsi="ＭＳ ゴシック" w:hint="eastAsia"/>
                <w:spacing w:val="-6"/>
                <w:sz w:val="20"/>
                <w:szCs w:val="20"/>
              </w:rPr>
              <w:t>の３</w:t>
            </w:r>
            <w:r w:rsidRPr="00396A90">
              <w:rPr>
                <w:rFonts w:ascii="ＭＳ ゴシック" w:eastAsia="ＭＳ ゴシック" w:hAnsi="ＭＳ ゴシック" w:hint="eastAsia"/>
                <w:spacing w:val="-6"/>
                <w:sz w:val="20"/>
                <w:szCs w:val="20"/>
              </w:rPr>
              <w:t>第１項</w:t>
            </w:r>
          </w:p>
          <w:p w:rsidR="00A85A12" w:rsidRPr="00396A90" w:rsidRDefault="00601CEB" w:rsidP="00505C74">
            <w:pPr>
              <w:autoSpaceDE w:val="0"/>
              <w:autoSpaceDN w:val="0"/>
              <w:adjustRightInd w:val="0"/>
              <w:snapToGrid w:val="0"/>
              <w:spacing w:line="320" w:lineRule="exact"/>
              <w:rPr>
                <w:rFonts w:ascii="ＭＳ ゴシック" w:eastAsia="ＭＳ ゴシック" w:hAnsi="ＭＳ ゴシック"/>
                <w:spacing w:val="-4"/>
                <w:sz w:val="20"/>
                <w:szCs w:val="20"/>
              </w:rPr>
            </w:pPr>
            <w:r w:rsidRPr="0042143B">
              <w:rPr>
                <w:rFonts w:ascii="ＭＳ ゴシック" w:eastAsia="ＭＳ ゴシック" w:hAnsi="ＭＳ ゴシック" w:hint="eastAsia"/>
                <w:sz w:val="20"/>
                <w:szCs w:val="20"/>
              </w:rPr>
              <w:t>注３　第２項第２号…</w:t>
            </w:r>
            <w:r w:rsidR="00AD256A" w:rsidRPr="00396A90">
              <w:rPr>
                <w:rFonts w:ascii="ＭＳ ゴシック" w:eastAsia="ＭＳ ゴシック" w:hAnsi="ＭＳ ゴシック" w:hint="eastAsia"/>
                <w:spacing w:val="-4"/>
                <w:sz w:val="20"/>
                <w:szCs w:val="20"/>
              </w:rPr>
              <w:t>社員総数の５分の</w:t>
            </w:r>
          </w:p>
          <w:p w:rsidR="00A85A12" w:rsidRPr="00396A90" w:rsidRDefault="00AD256A" w:rsidP="00396A90">
            <w:pPr>
              <w:autoSpaceDE w:val="0"/>
              <w:autoSpaceDN w:val="0"/>
              <w:adjustRightInd w:val="0"/>
              <w:snapToGrid w:val="0"/>
              <w:spacing w:line="320" w:lineRule="exact"/>
              <w:ind w:firstLineChars="100" w:firstLine="178"/>
              <w:rPr>
                <w:rFonts w:ascii="ＭＳ ゴシック" w:eastAsia="ＭＳ ゴシック" w:hAnsi="ＭＳ ゴシック"/>
                <w:spacing w:val="-4"/>
                <w:sz w:val="20"/>
                <w:szCs w:val="20"/>
              </w:rPr>
            </w:pPr>
            <w:r w:rsidRPr="00396A90">
              <w:rPr>
                <w:rFonts w:ascii="ＭＳ ゴシック" w:eastAsia="ＭＳ ゴシック" w:hAnsi="ＭＳ ゴシック" w:hint="eastAsia"/>
                <w:spacing w:val="-4"/>
                <w:sz w:val="20"/>
                <w:szCs w:val="20"/>
              </w:rPr>
              <w:t>１以上を必要とするが、定款により増</w:t>
            </w:r>
            <w:r w:rsidR="00A85A12">
              <w:rPr>
                <w:rFonts w:ascii="ＭＳ ゴシック" w:eastAsia="ＭＳ ゴシック" w:hAnsi="ＭＳ ゴシック" w:hint="eastAsia"/>
                <w:spacing w:val="-4"/>
                <w:sz w:val="20"/>
                <w:szCs w:val="20"/>
              </w:rPr>
              <w:t>減</w:t>
            </w:r>
          </w:p>
          <w:p w:rsidR="00601CEB" w:rsidRPr="00396A90" w:rsidRDefault="00AD256A" w:rsidP="00396A90">
            <w:pPr>
              <w:autoSpaceDE w:val="0"/>
              <w:autoSpaceDN w:val="0"/>
              <w:adjustRightInd w:val="0"/>
              <w:snapToGrid w:val="0"/>
              <w:spacing w:line="320" w:lineRule="exact"/>
              <w:ind w:leftChars="100" w:left="206"/>
              <w:rPr>
                <w:rFonts w:ascii="ＭＳ ゴシック" w:eastAsia="ＭＳ ゴシック" w:hAnsi="ＭＳ ゴシック"/>
                <w:spacing w:val="-4"/>
                <w:sz w:val="20"/>
                <w:szCs w:val="20"/>
              </w:rPr>
            </w:pPr>
            <w:r w:rsidRPr="00396A90">
              <w:rPr>
                <w:rFonts w:ascii="ＭＳ ゴシック" w:eastAsia="ＭＳ ゴシック" w:hAnsi="ＭＳ ゴシック" w:hint="eastAsia"/>
                <w:spacing w:val="-4"/>
                <w:sz w:val="20"/>
                <w:szCs w:val="20"/>
              </w:rPr>
              <w:t>することは可能。</w:t>
            </w:r>
            <w:r w:rsidR="00A11CED" w:rsidRPr="00396A90">
              <w:rPr>
                <w:rFonts w:ascii="ＭＳ ゴシック" w:eastAsia="ＭＳ ゴシック" w:hAnsi="ＭＳ ゴシック"/>
                <w:spacing w:val="-4"/>
                <w:sz w:val="20"/>
                <w:szCs w:val="20"/>
              </w:rPr>
              <w:t>(</w:t>
            </w:r>
            <w:r w:rsidR="00601CEB" w:rsidRPr="00396A90">
              <w:rPr>
                <w:rFonts w:ascii="ＭＳ ゴシック" w:eastAsia="ＭＳ ゴシック" w:hAnsi="ＭＳ ゴシック" w:hint="eastAsia"/>
                <w:spacing w:val="-4"/>
                <w:sz w:val="20"/>
                <w:szCs w:val="20"/>
              </w:rPr>
              <w:t>法第</w:t>
            </w:r>
            <w:r w:rsidR="006C4E74" w:rsidRPr="00396A90">
              <w:rPr>
                <w:rFonts w:ascii="ＭＳ ゴシック" w:eastAsia="ＭＳ ゴシック" w:hAnsi="ＭＳ ゴシック"/>
                <w:spacing w:val="-4"/>
                <w:sz w:val="20"/>
                <w:szCs w:val="20"/>
              </w:rPr>
              <w:t>14</w:t>
            </w:r>
            <w:r w:rsidR="00601CEB" w:rsidRPr="00396A90">
              <w:rPr>
                <w:rFonts w:ascii="ＭＳ ゴシック" w:eastAsia="ＭＳ ゴシック" w:hAnsi="ＭＳ ゴシック" w:hint="eastAsia"/>
                <w:spacing w:val="-4"/>
                <w:sz w:val="20"/>
                <w:szCs w:val="20"/>
              </w:rPr>
              <w:t>条</w:t>
            </w:r>
            <w:r w:rsidR="006C4E74" w:rsidRPr="00396A90">
              <w:rPr>
                <w:rFonts w:ascii="ＭＳ ゴシック" w:eastAsia="ＭＳ ゴシック" w:hAnsi="ＭＳ ゴシック" w:hint="eastAsia"/>
                <w:spacing w:val="-4"/>
                <w:sz w:val="20"/>
                <w:szCs w:val="20"/>
              </w:rPr>
              <w:t>の３</w:t>
            </w:r>
            <w:r w:rsidR="00601CEB" w:rsidRPr="00396A90">
              <w:rPr>
                <w:rFonts w:ascii="ＭＳ ゴシック" w:eastAsia="ＭＳ ゴシック" w:hAnsi="ＭＳ ゴシック" w:hint="eastAsia"/>
                <w:spacing w:val="-4"/>
                <w:sz w:val="20"/>
                <w:szCs w:val="20"/>
              </w:rPr>
              <w:t>第２項</w:t>
            </w:r>
            <w:r w:rsidR="00A11CED" w:rsidRPr="00396A90">
              <w:rPr>
                <w:rFonts w:ascii="ＭＳ ゴシック" w:eastAsia="ＭＳ ゴシック" w:hAnsi="ＭＳ ゴシック"/>
                <w:spacing w:val="-4"/>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B22E14" w:rsidRDefault="00B22E14"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251A9" w:rsidRDefault="001251A9"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251A9" w:rsidRPr="0042143B" w:rsidRDefault="001251A9"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B22E14" w:rsidRPr="0042143B" w:rsidRDefault="00B22E14"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＜第25条＞</w:t>
            </w:r>
          </w:p>
          <w:p w:rsidR="00AD256A" w:rsidRPr="0042143B" w:rsidRDefault="00601CEB" w:rsidP="00AD256A">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第３項…総会の招集は、定款で定めた方法により、少なくとも</w:t>
            </w:r>
            <w:r w:rsidR="00AD256A" w:rsidRPr="0042143B">
              <w:rPr>
                <w:rFonts w:ascii="ＭＳ ゴシック" w:eastAsia="ＭＳ ゴシック" w:hAnsi="ＭＳ ゴシック" w:hint="eastAsia"/>
                <w:sz w:val="20"/>
                <w:szCs w:val="20"/>
              </w:rPr>
              <w:t>総会の日の</w:t>
            </w:r>
            <w:r w:rsidRPr="0042143B">
              <w:rPr>
                <w:rFonts w:ascii="ＭＳ ゴシック" w:eastAsia="ＭＳ ゴシック" w:hAnsi="ＭＳ ゴシック" w:hint="eastAsia"/>
                <w:sz w:val="20"/>
                <w:szCs w:val="20"/>
              </w:rPr>
              <w:t>５日前までに行われなければならな</w:t>
            </w:r>
            <w:r w:rsidR="00AD256A" w:rsidRPr="0042143B">
              <w:rPr>
                <w:rFonts w:ascii="ＭＳ ゴシック" w:eastAsia="ＭＳ ゴシック" w:hAnsi="ＭＳ ゴシック" w:hint="eastAsia"/>
                <w:sz w:val="20"/>
                <w:szCs w:val="20"/>
              </w:rPr>
              <w:t xml:space="preserve">　　</w:t>
            </w:r>
          </w:p>
          <w:p w:rsidR="00AD256A" w:rsidRPr="0042143B" w:rsidRDefault="00601CEB" w:rsidP="00AD256A">
            <w:pPr>
              <w:autoSpaceDE w:val="0"/>
              <w:autoSpaceDN w:val="0"/>
              <w:adjustRightInd w:val="0"/>
              <w:snapToGrid w:val="0"/>
              <w:spacing w:line="320" w:lineRule="exact"/>
              <w:ind w:firstLineChars="100" w:firstLine="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い。</w:t>
            </w:r>
            <w:r w:rsidR="00A11CED">
              <w:rPr>
                <w:rFonts w:ascii="ＭＳ ゴシック" w:eastAsia="ＭＳ ゴシック" w:hAnsi="ＭＳ ゴシック" w:hint="eastAsia"/>
                <w:sz w:val="20"/>
                <w:szCs w:val="20"/>
              </w:rPr>
              <w:t>(</w:t>
            </w:r>
            <w:r w:rsidR="00AD256A" w:rsidRPr="0042143B">
              <w:rPr>
                <w:rFonts w:ascii="ＭＳ ゴシック" w:eastAsia="ＭＳ ゴシック" w:hAnsi="ＭＳ ゴシック" w:hint="eastAsia"/>
                <w:sz w:val="20"/>
                <w:szCs w:val="20"/>
              </w:rPr>
              <w:t>法第14条の４</w:t>
            </w:r>
            <w:r w:rsidR="00A11CED">
              <w:rPr>
                <w:rFonts w:ascii="ＭＳ ゴシック" w:eastAsia="ＭＳ ゴシック" w:hAnsi="ＭＳ ゴシック" w:hint="eastAsia"/>
                <w:sz w:val="20"/>
                <w:szCs w:val="20"/>
              </w:rPr>
              <w:t>)</w:t>
            </w:r>
          </w:p>
          <w:p w:rsidR="00601CEB" w:rsidRPr="0042143B" w:rsidRDefault="00601CEB" w:rsidP="00AD256A">
            <w:pPr>
              <w:autoSpaceDE w:val="0"/>
              <w:autoSpaceDN w:val="0"/>
              <w:adjustRightInd w:val="0"/>
              <w:snapToGrid w:val="0"/>
              <w:spacing w:line="320" w:lineRule="exact"/>
              <w:ind w:firstLineChars="200" w:firstLine="372"/>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C4E74" w:rsidRPr="0042143B" w:rsidRDefault="006C4E74"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2B5405" w:rsidRDefault="002B5405"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＜第27条＞</w:t>
            </w:r>
          </w:p>
          <w:p w:rsidR="00601CEB" w:rsidRPr="0042143B" w:rsidRDefault="00601CEB" w:rsidP="00AD256A">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参考　定款変更の際の定足数は、定款に特別の定めがない限り、社員総数の２分の１以上である。</w:t>
            </w:r>
            <w:r w:rsidR="00A11CED">
              <w:rPr>
                <w:rFonts w:ascii="ＭＳ ゴシック" w:eastAsia="ＭＳ ゴシック" w:hAnsi="ＭＳ ゴシック" w:hint="eastAsia"/>
                <w:sz w:val="20"/>
                <w:szCs w:val="20"/>
              </w:rPr>
              <w:t>(</w:t>
            </w:r>
            <w:r w:rsidR="00AD256A" w:rsidRPr="0042143B">
              <w:rPr>
                <w:rFonts w:ascii="ＭＳ ゴシック" w:eastAsia="ＭＳ ゴシック" w:hAnsi="ＭＳ ゴシック" w:hint="eastAsia"/>
                <w:sz w:val="20"/>
                <w:szCs w:val="20"/>
              </w:rPr>
              <w:t>法第25条</w:t>
            </w:r>
            <w:r w:rsidR="006864C0" w:rsidRPr="0042143B">
              <w:rPr>
                <w:rFonts w:ascii="ＭＳ ゴシック" w:eastAsia="ＭＳ ゴシック" w:hAnsi="ＭＳ ゴシック" w:hint="eastAsia"/>
                <w:sz w:val="20"/>
                <w:szCs w:val="20"/>
              </w:rPr>
              <w:t>２項</w:t>
            </w:r>
            <w:r w:rsidR="00A11CED">
              <w:rPr>
                <w:rFonts w:ascii="ＭＳ ゴシック" w:eastAsia="ＭＳ ゴシック" w:hAnsi="ＭＳ ゴシック" w:hint="eastAsia"/>
                <w:sz w:val="20"/>
                <w:szCs w:val="20"/>
              </w:rPr>
              <w:t>)</w:t>
            </w:r>
          </w:p>
          <w:p w:rsidR="0046509D" w:rsidRPr="0042143B" w:rsidRDefault="0046509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E22E27" w:rsidRPr="0042143B" w:rsidRDefault="00E22E27"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＜第28条＞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参考　第１項…法第</w:t>
            </w:r>
            <w:r w:rsidR="0046509D" w:rsidRPr="0042143B">
              <w:rPr>
                <w:rFonts w:ascii="ＭＳ ゴシック" w:eastAsia="ＭＳ ゴシック" w:hAnsi="ＭＳ ゴシック" w:hint="eastAsia"/>
                <w:sz w:val="20"/>
                <w:szCs w:val="20"/>
              </w:rPr>
              <w:t>14</w:t>
            </w:r>
            <w:r w:rsidRPr="0042143B">
              <w:rPr>
                <w:rFonts w:ascii="ＭＳ ゴシック" w:eastAsia="ＭＳ ゴシック" w:hAnsi="ＭＳ ゴシック" w:hint="eastAsia"/>
                <w:sz w:val="20"/>
                <w:szCs w:val="20"/>
              </w:rPr>
              <w:t>条</w:t>
            </w:r>
            <w:r w:rsidR="0046509D" w:rsidRPr="0042143B">
              <w:rPr>
                <w:rFonts w:ascii="ＭＳ ゴシック" w:eastAsia="ＭＳ ゴシック" w:hAnsi="ＭＳ ゴシック" w:hint="eastAsia"/>
                <w:sz w:val="20"/>
                <w:szCs w:val="20"/>
              </w:rPr>
              <w:t>の６</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864C0" w:rsidRPr="0042143B" w:rsidRDefault="006864C0" w:rsidP="00D51C32">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601CEB" w:rsidRPr="0042143B" w:rsidRDefault="00D51C32" w:rsidP="00D51C32">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第３項…書面以外に</w:t>
            </w:r>
            <w:r w:rsidR="004262AC" w:rsidRPr="0042143B">
              <w:rPr>
                <w:rFonts w:ascii="ＭＳ ゴシック" w:eastAsia="ＭＳ ゴシック" w:hAnsi="ＭＳ ゴシック" w:hint="eastAsia"/>
                <w:sz w:val="20"/>
                <w:szCs w:val="20"/>
              </w:rPr>
              <w:t>電磁的記録</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特定非営利活動促進法施行規則第</w:t>
            </w:r>
            <w:r w:rsidR="004262AC" w:rsidRPr="0042143B">
              <w:rPr>
                <w:rFonts w:ascii="ＭＳ ゴシック" w:eastAsia="ＭＳ ゴシック" w:hAnsi="ＭＳ ゴシック" w:hint="eastAsia"/>
                <w:sz w:val="20"/>
                <w:szCs w:val="20"/>
              </w:rPr>
              <w:t>２</w:t>
            </w:r>
            <w:r w:rsidRPr="0042143B">
              <w:rPr>
                <w:rFonts w:ascii="ＭＳ ゴシック" w:eastAsia="ＭＳ ゴシック" w:hAnsi="ＭＳ ゴシック" w:hint="eastAsia"/>
                <w:sz w:val="20"/>
                <w:szCs w:val="20"/>
              </w:rPr>
              <w:t>条</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による同意の意思表示を可能とする規定を置くこともできる</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法第14条の９第１項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w:t>
            </w:r>
          </w:p>
          <w:p w:rsidR="0046509D" w:rsidRPr="0042143B" w:rsidRDefault="0046509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27A07" w:rsidRPr="0042143B" w:rsidRDefault="00927A07" w:rsidP="00B4038D">
            <w:pPr>
              <w:autoSpaceDE w:val="0"/>
              <w:autoSpaceDN w:val="0"/>
              <w:adjustRightInd w:val="0"/>
              <w:snapToGrid w:val="0"/>
              <w:spacing w:line="320" w:lineRule="exact"/>
              <w:jc w:val="left"/>
              <w:rPr>
                <w:rFonts w:ascii="ＭＳ ゴシック" w:eastAsia="ＭＳ ゴシック" w:hAnsi="ＭＳ ゴシック"/>
                <w:sz w:val="20"/>
                <w:szCs w:val="20"/>
              </w:rPr>
            </w:pPr>
            <w:bookmarkStart w:id="2" w:name="OLE_LINK6"/>
            <w:bookmarkStart w:id="3" w:name="OLE_LINK7"/>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＜第29条＞</w:t>
            </w:r>
          </w:p>
          <w:p w:rsidR="00601CEB" w:rsidRPr="0042143B" w:rsidRDefault="00601CEB" w:rsidP="006B3EA5">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第１項及び第２項…法第</w:t>
            </w:r>
            <w:r w:rsidR="0046509D" w:rsidRPr="0042143B">
              <w:rPr>
                <w:rFonts w:ascii="ＭＳ ゴシック" w:eastAsia="ＭＳ ゴシック" w:hAnsi="ＭＳ ゴシック" w:hint="eastAsia"/>
                <w:sz w:val="20"/>
                <w:szCs w:val="20"/>
              </w:rPr>
              <w:t>14</w:t>
            </w:r>
            <w:r w:rsidRPr="0042143B">
              <w:rPr>
                <w:rFonts w:ascii="ＭＳ ゴシック" w:eastAsia="ＭＳ ゴシック" w:hAnsi="ＭＳ ゴシック" w:hint="eastAsia"/>
                <w:sz w:val="20"/>
                <w:szCs w:val="20"/>
              </w:rPr>
              <w:t>条</w:t>
            </w:r>
            <w:r w:rsidR="0046509D" w:rsidRPr="0042143B">
              <w:rPr>
                <w:rFonts w:ascii="ＭＳ ゴシック" w:eastAsia="ＭＳ ゴシック" w:hAnsi="ＭＳ ゴシック" w:hint="eastAsia"/>
                <w:sz w:val="20"/>
                <w:szCs w:val="20"/>
              </w:rPr>
              <w:t>の７</w:t>
            </w:r>
          </w:p>
          <w:p w:rsidR="00601CEB" w:rsidRPr="0042143B" w:rsidRDefault="006B3EA5"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　　なお、書面による表決に代えて、電</w:t>
            </w:r>
          </w:p>
          <w:p w:rsidR="005D3FBB" w:rsidRPr="0042143B" w:rsidRDefault="006B3EA5" w:rsidP="00CD3F1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　磁的方法による表決</w:t>
            </w:r>
            <w:r w:rsidR="00A11CED">
              <w:rPr>
                <w:rFonts w:ascii="ＭＳ ゴシック" w:eastAsia="ＭＳ ゴシック" w:hAnsi="ＭＳ ゴシック" w:hint="eastAsia"/>
                <w:sz w:val="20"/>
                <w:szCs w:val="20"/>
              </w:rPr>
              <w:t>(</w:t>
            </w:r>
            <w:r w:rsidR="006864C0" w:rsidRPr="0042143B">
              <w:rPr>
                <w:rFonts w:ascii="ＭＳ ゴシック" w:eastAsia="ＭＳ ゴシック" w:hAnsi="ＭＳ ゴシック" w:hint="eastAsia"/>
                <w:sz w:val="20"/>
                <w:szCs w:val="20"/>
              </w:rPr>
              <w:t>法</w:t>
            </w:r>
            <w:r w:rsidR="004262AC" w:rsidRPr="0042143B">
              <w:rPr>
                <w:rFonts w:ascii="ＭＳ ゴシック" w:eastAsia="ＭＳ ゴシック" w:hAnsi="ＭＳ ゴシック" w:hint="eastAsia"/>
                <w:sz w:val="20"/>
                <w:szCs w:val="20"/>
              </w:rPr>
              <w:t>規第１条</w:t>
            </w:r>
            <w:r w:rsidR="00A85A12">
              <w:rPr>
                <w:rFonts w:ascii="ＭＳ ゴシック" w:eastAsia="ＭＳ ゴシック" w:hAnsi="ＭＳ ゴシック" w:hint="eastAsia"/>
                <w:sz w:val="20"/>
                <w:szCs w:val="20"/>
              </w:rPr>
              <w:t>の２</w:t>
            </w:r>
            <w:r w:rsidR="00220C4C" w:rsidRPr="0042143B">
              <w:rPr>
                <w:rFonts w:ascii="ＭＳ ゴシック" w:eastAsia="ＭＳ ゴシック" w:hAnsi="ＭＳ ゴシック" w:hint="eastAsia"/>
                <w:sz w:val="20"/>
                <w:szCs w:val="20"/>
              </w:rPr>
              <w:t>に定める方法をいう。例えば、電子メールなどがこれに該当する。</w:t>
            </w:r>
            <w:r w:rsidR="00A11CED">
              <w:rPr>
                <w:rFonts w:ascii="ＭＳ ゴシック" w:eastAsia="ＭＳ ゴシック" w:hAnsi="ＭＳ ゴシック" w:hint="eastAsia"/>
                <w:sz w:val="20"/>
                <w:szCs w:val="20"/>
              </w:rPr>
              <w:t>)</w:t>
            </w:r>
            <w:r w:rsidR="00505C74" w:rsidRPr="0042143B">
              <w:rPr>
                <w:rFonts w:ascii="ＭＳ ゴシック" w:eastAsia="ＭＳ ゴシック" w:hAnsi="ＭＳ ゴシック" w:hint="eastAsia"/>
                <w:sz w:val="20"/>
                <w:szCs w:val="20"/>
              </w:rPr>
              <w:t>を可能とする規定</w:t>
            </w:r>
            <w:r w:rsidRPr="0042143B">
              <w:rPr>
                <w:rFonts w:ascii="ＭＳ ゴシック" w:eastAsia="ＭＳ ゴシック" w:hAnsi="ＭＳ ゴシック" w:hint="eastAsia"/>
                <w:sz w:val="20"/>
                <w:szCs w:val="20"/>
              </w:rPr>
              <w:t>を置くこともできる</w:t>
            </w:r>
            <w:r w:rsidR="00A11CED">
              <w:rPr>
                <w:rFonts w:ascii="ＭＳ ゴシック" w:eastAsia="ＭＳ ゴシック" w:hAnsi="ＭＳ ゴシック" w:hint="eastAsia"/>
                <w:sz w:val="20"/>
                <w:szCs w:val="20"/>
              </w:rPr>
              <w:t>(</w:t>
            </w:r>
            <w:r w:rsidR="00220C4C" w:rsidRPr="0042143B">
              <w:rPr>
                <w:rFonts w:ascii="ＭＳ ゴシック" w:eastAsia="ＭＳ ゴシック" w:hAnsi="ＭＳ ゴシック" w:hint="eastAsia"/>
                <w:sz w:val="20"/>
                <w:szCs w:val="20"/>
              </w:rPr>
              <w:t>法第14条の７第３項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w:t>
            </w:r>
          </w:p>
          <w:bookmarkEnd w:id="2"/>
          <w:bookmarkEnd w:id="3"/>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注２　第４項…法第</w:t>
            </w:r>
            <w:r w:rsidR="0046509D" w:rsidRPr="0042143B">
              <w:rPr>
                <w:rFonts w:ascii="ＭＳ ゴシック" w:eastAsia="ＭＳ ゴシック" w:hAnsi="ＭＳ ゴシック" w:hint="eastAsia"/>
                <w:sz w:val="20"/>
                <w:szCs w:val="20"/>
              </w:rPr>
              <w:t>14</w:t>
            </w:r>
            <w:r w:rsidRPr="0042143B">
              <w:rPr>
                <w:rFonts w:ascii="ＭＳ ゴシック" w:eastAsia="ＭＳ ゴシック" w:hAnsi="ＭＳ ゴシック" w:hint="eastAsia"/>
                <w:sz w:val="20"/>
                <w:szCs w:val="20"/>
              </w:rPr>
              <w:t>条</w:t>
            </w:r>
            <w:r w:rsidR="0046509D" w:rsidRPr="0042143B">
              <w:rPr>
                <w:rFonts w:ascii="ＭＳ ゴシック" w:eastAsia="ＭＳ ゴシック" w:hAnsi="ＭＳ ゴシック" w:hint="eastAsia"/>
                <w:sz w:val="20"/>
                <w:szCs w:val="20"/>
              </w:rPr>
              <w:t>の８</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F46CEB" w:rsidRPr="0042143B" w:rsidRDefault="00F46CEB" w:rsidP="00F46CEB">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＜第30条＞</w:t>
            </w: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F46CEB" w:rsidRPr="0042143B" w:rsidRDefault="00F46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第２項…「記名</w:t>
            </w:r>
            <w:r w:rsidR="00C17C3A">
              <w:rPr>
                <w:rFonts w:ascii="ＭＳ ゴシック" w:eastAsia="ＭＳ ゴシック" w:hAnsi="ＭＳ ゴシック" w:hint="eastAsia"/>
                <w:sz w:val="20"/>
                <w:szCs w:val="20"/>
              </w:rPr>
              <w:t>、押印</w:t>
            </w:r>
            <w:r w:rsidRPr="0042143B">
              <w:rPr>
                <w:rFonts w:ascii="ＭＳ ゴシック" w:eastAsia="ＭＳ ゴシック" w:hAnsi="ＭＳ ゴシック" w:hint="eastAsia"/>
                <w:sz w:val="20"/>
                <w:szCs w:val="20"/>
              </w:rPr>
              <w:t>」でも可。</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4262AC" w:rsidRPr="0042143B" w:rsidRDefault="001D13ED"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第３項…書面以外に電磁的記録</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法規</w:t>
            </w:r>
            <w:r w:rsidR="004262AC" w:rsidRPr="0042143B">
              <w:rPr>
                <w:rFonts w:ascii="ＭＳ ゴシック" w:eastAsia="ＭＳ ゴシック" w:hAnsi="ＭＳ ゴシック" w:hint="eastAsia"/>
                <w:sz w:val="20"/>
                <w:szCs w:val="20"/>
              </w:rPr>
              <w:t>第２条</w:t>
            </w:r>
            <w:r w:rsidR="00A11CED">
              <w:rPr>
                <w:rFonts w:ascii="ＭＳ ゴシック" w:eastAsia="ＭＳ ゴシック" w:hAnsi="ＭＳ ゴシック" w:hint="eastAsia"/>
                <w:sz w:val="20"/>
                <w:szCs w:val="20"/>
              </w:rPr>
              <w:t>)</w:t>
            </w:r>
            <w:r w:rsidR="004262AC" w:rsidRPr="0042143B">
              <w:rPr>
                <w:rFonts w:ascii="ＭＳ ゴシック" w:eastAsia="ＭＳ ゴシック" w:hAnsi="ＭＳ ゴシック" w:hint="eastAsia"/>
                <w:sz w:val="20"/>
                <w:szCs w:val="20"/>
              </w:rPr>
              <w:t>による同意の意思表示を可能</w:t>
            </w:r>
            <w:r w:rsidR="00CD3F1C" w:rsidRPr="0042143B">
              <w:rPr>
                <w:rFonts w:ascii="ＭＳ ゴシック" w:eastAsia="ＭＳ ゴシック" w:hAnsi="ＭＳ ゴシック" w:hint="eastAsia"/>
                <w:sz w:val="20"/>
                <w:szCs w:val="20"/>
              </w:rPr>
              <w:t>とする規定を置くこともできる</w:t>
            </w:r>
            <w:r w:rsidR="00A11CED">
              <w:rPr>
                <w:rFonts w:ascii="ＭＳ ゴシック" w:eastAsia="ＭＳ ゴシック" w:hAnsi="ＭＳ ゴシック" w:hint="eastAsia"/>
                <w:sz w:val="20"/>
                <w:szCs w:val="20"/>
              </w:rPr>
              <w:t>(</w:t>
            </w:r>
            <w:r w:rsidR="00CD3F1C" w:rsidRPr="0042143B">
              <w:rPr>
                <w:rFonts w:ascii="ＭＳ ゴシック" w:eastAsia="ＭＳ ゴシック" w:hAnsi="ＭＳ ゴシック" w:hint="eastAsia"/>
                <w:sz w:val="20"/>
                <w:szCs w:val="20"/>
              </w:rPr>
              <w:t>法第14条の９第１項</w:t>
            </w:r>
            <w:r w:rsidR="00A11CED">
              <w:rPr>
                <w:rFonts w:ascii="ＭＳ ゴシック" w:eastAsia="ＭＳ ゴシック" w:hAnsi="ＭＳ ゴシック" w:hint="eastAsia"/>
                <w:sz w:val="20"/>
                <w:szCs w:val="20"/>
              </w:rPr>
              <w:t>)</w:t>
            </w:r>
            <w:r w:rsidR="00CD3F1C" w:rsidRPr="0042143B">
              <w:rPr>
                <w:rFonts w:ascii="ＭＳ ゴシック" w:eastAsia="ＭＳ ゴシック" w:hAnsi="ＭＳ ゴシック" w:hint="eastAsia"/>
                <w:sz w:val="20"/>
                <w:szCs w:val="20"/>
              </w:rPr>
              <w:t>。</w:t>
            </w:r>
          </w:p>
          <w:p w:rsidR="00642640" w:rsidRPr="0042143B" w:rsidRDefault="00642640"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42640" w:rsidRPr="0042143B" w:rsidRDefault="00642640"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42640" w:rsidRPr="0042143B" w:rsidRDefault="00642640"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42640" w:rsidRPr="0042143B" w:rsidRDefault="00642640"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1D13ED" w:rsidRPr="0042143B" w:rsidRDefault="001D13ED"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＜第６章＞…会議に関する事項は必要的記載事項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法第11条第1項第７号</w:t>
            </w:r>
            <w:r w:rsidR="00A11CED">
              <w:rPr>
                <w:rFonts w:ascii="ＭＳ ゴシック" w:eastAsia="ＭＳ ゴシック" w:hAnsi="ＭＳ ゴシック" w:hint="eastAsia"/>
                <w:sz w:val="20"/>
                <w:szCs w:val="20"/>
              </w:rPr>
              <w:t>)</w:t>
            </w: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666DD" w:rsidRPr="0042143B" w:rsidRDefault="006666D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666DD" w:rsidRPr="0042143B" w:rsidRDefault="006666D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666DD" w:rsidRPr="0042143B" w:rsidRDefault="006666D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＜第32条＞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b/>
                <w:sz w:val="20"/>
                <w:szCs w:val="20"/>
              </w:rPr>
            </w:pPr>
            <w:r w:rsidRPr="0042143B">
              <w:rPr>
                <w:rFonts w:ascii="ＭＳ ゴシック" w:eastAsia="ＭＳ ゴシック" w:hAnsi="ＭＳ ゴシック" w:hint="eastAsia"/>
                <w:sz w:val="20"/>
                <w:szCs w:val="20"/>
              </w:rPr>
              <w:t xml:space="preserve">注　</w:t>
            </w:r>
            <w:r w:rsidRPr="0042143B">
              <w:rPr>
                <w:rFonts w:ascii="ＭＳ ゴシック" w:eastAsia="ＭＳ ゴシック" w:hAnsi="ＭＳ ゴシック" w:hint="eastAsia"/>
                <w:b/>
                <w:sz w:val="20"/>
                <w:szCs w:val="20"/>
              </w:rPr>
              <w:t>総会の権能と整合性をとる。</w:t>
            </w:r>
            <w:r w:rsidR="00A11CED">
              <w:rPr>
                <w:rFonts w:ascii="ＭＳ ゴシック" w:eastAsia="ＭＳ ゴシック" w:hAnsi="ＭＳ ゴシック" w:hint="eastAsia"/>
                <w:b/>
                <w:sz w:val="20"/>
                <w:szCs w:val="20"/>
              </w:rPr>
              <w:t>(</w:t>
            </w:r>
            <w:r w:rsidRPr="0042143B">
              <w:rPr>
                <w:rFonts w:ascii="ＭＳ ゴシック" w:eastAsia="ＭＳ ゴシック" w:hAnsi="ＭＳ ゴシック" w:hint="eastAsia"/>
                <w:b/>
                <w:sz w:val="20"/>
                <w:szCs w:val="20"/>
              </w:rPr>
              <w:t>定款第23条参照</w:t>
            </w:r>
            <w:r w:rsidR="00A11CED">
              <w:rPr>
                <w:rFonts w:ascii="ＭＳ ゴシック" w:eastAsia="ＭＳ ゴシック" w:hAnsi="ＭＳ ゴシック" w:hint="eastAsia"/>
                <w:b/>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1A334D">
            <w:pPr>
              <w:autoSpaceDE w:val="0"/>
              <w:autoSpaceDN w:val="0"/>
              <w:adjustRightInd w:val="0"/>
              <w:snapToGrid w:val="0"/>
              <w:spacing w:line="320" w:lineRule="exact"/>
              <w:jc w:val="left"/>
              <w:rPr>
                <w:rFonts w:ascii="ＭＳ ゴシック" w:eastAsia="ＭＳ ゴシック" w:hAnsi="ＭＳ ゴシック"/>
                <w:sz w:val="20"/>
                <w:szCs w:val="20"/>
                <w:bdr w:val="single" w:sz="4" w:space="0" w:color="auto"/>
              </w:rPr>
            </w:pPr>
          </w:p>
          <w:p w:rsidR="001A334D" w:rsidRPr="0042143B" w:rsidRDefault="001A334D" w:rsidP="001A334D">
            <w:pPr>
              <w:autoSpaceDE w:val="0"/>
              <w:autoSpaceDN w:val="0"/>
              <w:adjustRightInd w:val="0"/>
              <w:snapToGrid w:val="0"/>
              <w:spacing w:line="320" w:lineRule="exact"/>
              <w:jc w:val="left"/>
              <w:rPr>
                <w:rFonts w:ascii="ＭＳ ゴシック" w:eastAsia="ＭＳ ゴシック" w:hAnsi="ＭＳ ゴシック"/>
                <w:sz w:val="20"/>
                <w:szCs w:val="20"/>
                <w:bdr w:val="single" w:sz="4" w:space="0" w:color="auto"/>
              </w:rPr>
            </w:pPr>
          </w:p>
          <w:p w:rsidR="001A334D" w:rsidRPr="0042143B" w:rsidRDefault="001A334D" w:rsidP="001A334D">
            <w:pPr>
              <w:autoSpaceDE w:val="0"/>
              <w:autoSpaceDN w:val="0"/>
              <w:adjustRightInd w:val="0"/>
              <w:snapToGrid w:val="0"/>
              <w:spacing w:line="320" w:lineRule="exact"/>
              <w:jc w:val="left"/>
              <w:rPr>
                <w:rFonts w:ascii="ＭＳ ゴシック" w:eastAsia="ＭＳ ゴシック" w:hAnsi="ＭＳ ゴシック"/>
                <w:sz w:val="20"/>
                <w:szCs w:val="20"/>
                <w:bdr w:val="single" w:sz="4" w:space="0" w:color="auto"/>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＜第36条＞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参考　第２項…法第17条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BC10DB" w:rsidRPr="0042143B" w:rsidRDefault="00BC10D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F46CEB" w:rsidRPr="0042143B" w:rsidRDefault="00F46CEB" w:rsidP="00F46CEB">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＜第38条＞</w:t>
            </w:r>
          </w:p>
          <w:p w:rsidR="009C7C59" w:rsidRPr="0042143B" w:rsidRDefault="009C7C59"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9C7C59" w:rsidRPr="0042143B" w:rsidRDefault="009C7C59"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9C7C59" w:rsidRPr="0042143B" w:rsidRDefault="009C7C59"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9C7C59" w:rsidRPr="0042143B" w:rsidRDefault="009C7C59"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9C7C59" w:rsidRPr="0042143B" w:rsidRDefault="009C7C59"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9C7C59" w:rsidRPr="0042143B" w:rsidRDefault="009C7C59"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9C7C59" w:rsidRPr="0042143B" w:rsidRDefault="009C7C59"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F46CEB" w:rsidRPr="0042143B" w:rsidRDefault="00F46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第２項…「記名</w:t>
            </w:r>
            <w:r w:rsidR="00C17C3A">
              <w:rPr>
                <w:rFonts w:ascii="ＭＳ ゴシック" w:eastAsia="ＭＳ ゴシック" w:hAnsi="ＭＳ ゴシック" w:hint="eastAsia"/>
                <w:sz w:val="20"/>
                <w:szCs w:val="20"/>
              </w:rPr>
              <w:t>、押印</w:t>
            </w:r>
            <w:r w:rsidRPr="0042143B">
              <w:rPr>
                <w:rFonts w:ascii="ＭＳ ゴシック" w:eastAsia="ＭＳ ゴシック" w:hAnsi="ＭＳ ゴシック" w:hint="eastAsia"/>
                <w:sz w:val="20"/>
                <w:szCs w:val="20"/>
              </w:rPr>
              <w:t>」でも可。</w:t>
            </w:r>
          </w:p>
          <w:p w:rsidR="00EC142B" w:rsidRPr="0042143B" w:rsidRDefault="00EC142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C7C59" w:rsidRPr="0042143B" w:rsidRDefault="009C7C59"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C7C59" w:rsidRPr="0042143B" w:rsidRDefault="009C7C59"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＜第７章＞…必要的記載事項</w:t>
            </w:r>
          </w:p>
          <w:p w:rsidR="00601CEB" w:rsidRPr="0042143B" w:rsidRDefault="00A11CED" w:rsidP="00F50A57">
            <w:pPr>
              <w:autoSpaceDE w:val="0"/>
              <w:autoSpaceDN w:val="0"/>
              <w:adjustRightInd w:val="0"/>
              <w:snapToGrid w:val="0"/>
              <w:spacing w:line="320" w:lineRule="exact"/>
              <w:ind w:firstLineChars="200" w:firstLine="372"/>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法第11条第１項第８号及び第９号</w:t>
            </w:r>
            <w:r>
              <w:rPr>
                <w:rFonts w:ascii="ＭＳ ゴシック" w:eastAsia="ＭＳ ゴシック" w:hAnsi="ＭＳ ゴシック" w:hint="eastAsia"/>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41537F" w:rsidRPr="0041537F" w:rsidRDefault="0041537F"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EC142B" w:rsidRPr="0042143B" w:rsidRDefault="00EC142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＜第40条＞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特定非営利活動に係る事業のみを行う場合は、記載を要しない。</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9C7C59" w:rsidRPr="0042143B" w:rsidRDefault="009C7C59" w:rsidP="009C7C59">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＜第41条＞</w:t>
            </w:r>
          </w:p>
          <w:p w:rsidR="001A334D" w:rsidRPr="0042143B" w:rsidRDefault="009C7C59" w:rsidP="009C7C59">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総会の議決以外に理事会等の機関の議決でも構わない。</w:t>
            </w: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＜第42条＞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「法第27条各号に掲げる原則」とは、正規の簿記の原則、真実性、明瞭性の原則及び継続性の原則をいう。</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＜第43条＞</w:t>
            </w:r>
          </w:p>
          <w:p w:rsidR="009C7C59" w:rsidRPr="0042143B" w:rsidRDefault="00601CEB" w:rsidP="009C7C59">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特定非営利活動に係る事業のみを行う場合は、記載を要しない。</w:t>
            </w:r>
            <w:r w:rsidR="00A11CED">
              <w:rPr>
                <w:rFonts w:ascii="ＭＳ ゴシック" w:eastAsia="ＭＳ ゴシック" w:hAnsi="ＭＳ ゴシック" w:hint="eastAsia"/>
                <w:sz w:val="20"/>
                <w:szCs w:val="20"/>
              </w:rPr>
              <w:t>(</w:t>
            </w:r>
            <w:r w:rsidR="009C7C59" w:rsidRPr="0042143B">
              <w:rPr>
                <w:rFonts w:ascii="ＭＳ ゴシック" w:eastAsia="ＭＳ ゴシック" w:hAnsi="ＭＳ ゴシック" w:hint="eastAsia"/>
                <w:sz w:val="20"/>
                <w:szCs w:val="20"/>
              </w:rPr>
              <w:t>法第５条第２項</w:t>
            </w:r>
            <w:r w:rsidR="00A11CED">
              <w:rPr>
                <w:rFonts w:ascii="ＭＳ ゴシック" w:eastAsia="ＭＳ ゴシック" w:hAnsi="ＭＳ ゴシック" w:hint="eastAsia"/>
                <w:sz w:val="20"/>
                <w:szCs w:val="20"/>
              </w:rPr>
              <w:t>)</w:t>
            </w:r>
          </w:p>
          <w:p w:rsidR="00601CEB" w:rsidRPr="0042143B" w:rsidRDefault="00601CEB" w:rsidP="009C7C59">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w:t>
            </w:r>
            <w:r w:rsidR="00891400" w:rsidRPr="0042143B">
              <w:rPr>
                <w:rFonts w:ascii="ＭＳ ゴシック" w:eastAsia="ＭＳ ゴシック" w:hAnsi="ＭＳ ゴシック" w:hint="eastAsia"/>
                <w:sz w:val="20"/>
                <w:szCs w:val="20"/>
              </w:rPr>
              <w:t>48</w:t>
            </w:r>
            <w:r w:rsidRPr="0042143B">
              <w:rPr>
                <w:rFonts w:ascii="ＭＳ ゴシック" w:eastAsia="ＭＳ ゴシック" w:hAnsi="ＭＳ ゴシック" w:hint="eastAsia"/>
                <w:sz w:val="20"/>
                <w:szCs w:val="20"/>
              </w:rPr>
              <w:t>条＞…必要的記載事項</w:t>
            </w:r>
          </w:p>
          <w:p w:rsidR="00601CEB" w:rsidRPr="0042143B" w:rsidRDefault="00A11CED" w:rsidP="00B4038D">
            <w:pPr>
              <w:autoSpaceDE w:val="0"/>
              <w:autoSpaceDN w:val="0"/>
              <w:adjustRightInd w:val="0"/>
              <w:snapToGrid w:val="0"/>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w:t>
            </w:r>
            <w:r w:rsidR="00BC10DB">
              <w:rPr>
                <w:rFonts w:ascii="ＭＳ ゴシック" w:eastAsia="ＭＳ ゴシック" w:hAnsi="ＭＳ ゴシック" w:hint="eastAsia"/>
                <w:sz w:val="20"/>
                <w:szCs w:val="20"/>
              </w:rPr>
              <w:t>１</w:t>
            </w:r>
            <w:r w:rsidR="00601CEB" w:rsidRPr="0042143B">
              <w:rPr>
                <w:rFonts w:ascii="ＭＳ ゴシック" w:eastAsia="ＭＳ ゴシック" w:hAnsi="ＭＳ ゴシック" w:hint="eastAsia"/>
                <w:sz w:val="20"/>
                <w:szCs w:val="20"/>
              </w:rPr>
              <w:t>項第10号</w:t>
            </w:r>
            <w:r>
              <w:rPr>
                <w:rFonts w:ascii="ＭＳ ゴシック" w:eastAsia="ＭＳ ゴシック" w:hAnsi="ＭＳ ゴシック" w:hint="eastAsia"/>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F46CEB" w:rsidRPr="0042143B" w:rsidRDefault="00F46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816AF6" w:rsidRPr="0042143B" w:rsidRDefault="00601CEB" w:rsidP="00816AF6">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＜第８章＞…定款の変更と解散に関する事項は必要的記載事項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法第11条第１項第12号及び第13号</w:t>
            </w:r>
            <w:r w:rsidR="00A11CED">
              <w:rPr>
                <w:rFonts w:ascii="ＭＳ ゴシック" w:eastAsia="ＭＳ ゴシック" w:hAnsi="ＭＳ ゴシック" w:hint="eastAsia"/>
                <w:sz w:val="20"/>
                <w:szCs w:val="20"/>
              </w:rPr>
              <w:t>)</w:t>
            </w:r>
          </w:p>
          <w:p w:rsidR="00E22E27" w:rsidRPr="0042143B" w:rsidRDefault="00E22E27" w:rsidP="00816AF6">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w:t>
            </w:r>
            <w:r w:rsidR="00891400" w:rsidRPr="0042143B">
              <w:rPr>
                <w:rFonts w:ascii="ＭＳ ゴシック" w:eastAsia="ＭＳ ゴシック" w:hAnsi="ＭＳ ゴシック" w:hint="eastAsia"/>
                <w:sz w:val="20"/>
                <w:szCs w:val="20"/>
              </w:rPr>
              <w:t>50</w:t>
            </w:r>
            <w:r w:rsidRPr="0042143B">
              <w:rPr>
                <w:rFonts w:ascii="ＭＳ ゴシック" w:eastAsia="ＭＳ ゴシック" w:hAnsi="ＭＳ ゴシック" w:hint="eastAsia"/>
                <w:sz w:val="20"/>
                <w:szCs w:val="20"/>
              </w:rPr>
              <w:t>条＞…法第25条</w:t>
            </w:r>
          </w:p>
          <w:p w:rsidR="00601CEB"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w:t>
            </w:r>
            <w:r w:rsidR="007730DA" w:rsidRPr="0042143B">
              <w:rPr>
                <w:rFonts w:ascii="ＭＳ ゴシック" w:eastAsia="ＭＳ ゴシック" w:hAnsi="ＭＳ ゴシック" w:hint="eastAsia"/>
                <w:sz w:val="20"/>
                <w:szCs w:val="20"/>
              </w:rPr>
              <w:t>１</w:t>
            </w:r>
            <w:r w:rsidRPr="0042143B">
              <w:rPr>
                <w:rFonts w:ascii="ＭＳ ゴシック" w:eastAsia="ＭＳ ゴシック" w:hAnsi="ＭＳ ゴシック" w:hint="eastAsia"/>
                <w:sz w:val="20"/>
                <w:szCs w:val="20"/>
              </w:rPr>
              <w:t xml:space="preserve">　定款変更の際には、定款に特別の定めがない限り、社員総数の２分の１以上が出席し、その出席した社員の４分の３以上の議決が必要となる。</w:t>
            </w:r>
          </w:p>
          <w:p w:rsidR="007730DA" w:rsidRPr="0042143B" w:rsidRDefault="007730DA"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注２　法第25条第３項に規定する</w:t>
            </w:r>
            <w:r w:rsidR="00A258E4" w:rsidRPr="0042143B">
              <w:rPr>
                <w:rFonts w:ascii="ＭＳ ゴシック" w:eastAsia="ＭＳ ゴシック" w:hAnsi="ＭＳ ゴシック" w:hint="eastAsia"/>
                <w:sz w:val="20"/>
                <w:szCs w:val="20"/>
              </w:rPr>
              <w:t>以外の事項は、事務所の所在地</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所轄庁の変更を伴わないもの</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定款第２条参照</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、役員の定数に関する事項</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定款第</w:t>
            </w:r>
            <w:r w:rsidR="005D0C33" w:rsidRPr="0042143B">
              <w:rPr>
                <w:rFonts w:ascii="ＭＳ ゴシック" w:eastAsia="ＭＳ ゴシック" w:hAnsi="ＭＳ ゴシック" w:hint="eastAsia"/>
                <w:sz w:val="20"/>
                <w:szCs w:val="20"/>
              </w:rPr>
              <w:t>13</w:t>
            </w:r>
            <w:r w:rsidR="00A258E4" w:rsidRPr="0042143B">
              <w:rPr>
                <w:rFonts w:ascii="ＭＳ ゴシック" w:eastAsia="ＭＳ ゴシック" w:hAnsi="ＭＳ ゴシック" w:hint="eastAsia"/>
                <w:sz w:val="20"/>
                <w:szCs w:val="20"/>
              </w:rPr>
              <w:t>条参照</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、資産に関する事項</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定款第７章参照</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、会計に関する事項</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定款第７章参照</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、事業年度</w:t>
            </w:r>
            <w:r w:rsidR="00A11CED">
              <w:rPr>
                <w:rFonts w:ascii="ＭＳ ゴシック" w:eastAsia="ＭＳ ゴシック" w:hAnsi="ＭＳ ゴシック" w:hint="eastAsia"/>
                <w:sz w:val="20"/>
                <w:szCs w:val="20"/>
              </w:rPr>
              <w:t>(</w:t>
            </w:r>
            <w:r w:rsidR="00A258E4" w:rsidRPr="0042143B">
              <w:rPr>
                <w:rFonts w:ascii="ＭＳ ゴシック" w:eastAsia="ＭＳ ゴシック" w:hAnsi="ＭＳ ゴシック" w:hint="eastAsia"/>
                <w:sz w:val="20"/>
                <w:szCs w:val="20"/>
              </w:rPr>
              <w:t>定款第</w:t>
            </w:r>
            <w:r w:rsidR="00BC10DB">
              <w:rPr>
                <w:rFonts w:ascii="ＭＳ ゴシック" w:eastAsia="ＭＳ ゴシック" w:hAnsi="ＭＳ ゴシック" w:hint="eastAsia"/>
                <w:sz w:val="20"/>
                <w:szCs w:val="20"/>
              </w:rPr>
              <w:t>48</w:t>
            </w:r>
            <w:r w:rsidR="00357FD7" w:rsidRPr="0042143B">
              <w:rPr>
                <w:rFonts w:ascii="ＭＳ ゴシック" w:eastAsia="ＭＳ ゴシック" w:hAnsi="ＭＳ ゴシック" w:hint="eastAsia"/>
                <w:sz w:val="20"/>
                <w:szCs w:val="20"/>
              </w:rPr>
              <w:t>条参照</w:t>
            </w:r>
            <w:r w:rsidR="00A11CED">
              <w:rPr>
                <w:rFonts w:ascii="ＭＳ ゴシック" w:eastAsia="ＭＳ ゴシック" w:hAnsi="ＭＳ ゴシック" w:hint="eastAsia"/>
                <w:sz w:val="20"/>
                <w:szCs w:val="20"/>
              </w:rPr>
              <w:t>)</w:t>
            </w:r>
            <w:r w:rsidR="00357FD7" w:rsidRPr="0042143B">
              <w:rPr>
                <w:rFonts w:ascii="ＭＳ ゴシック" w:eastAsia="ＭＳ ゴシック" w:hAnsi="ＭＳ ゴシック" w:hint="eastAsia"/>
                <w:sz w:val="20"/>
                <w:szCs w:val="20"/>
              </w:rPr>
              <w:t>、残余財産の帰属すべき者に係るものを除く解散に関する事項</w:t>
            </w:r>
            <w:r w:rsidR="00A11CED">
              <w:rPr>
                <w:rFonts w:ascii="ＭＳ ゴシック" w:eastAsia="ＭＳ ゴシック" w:hAnsi="ＭＳ ゴシック" w:hint="eastAsia"/>
                <w:sz w:val="20"/>
                <w:szCs w:val="20"/>
              </w:rPr>
              <w:t>(</w:t>
            </w:r>
            <w:r w:rsidR="00357FD7" w:rsidRPr="0042143B">
              <w:rPr>
                <w:rFonts w:ascii="ＭＳ ゴシック" w:eastAsia="ＭＳ ゴシック" w:hAnsi="ＭＳ ゴシック" w:hint="eastAsia"/>
                <w:sz w:val="20"/>
                <w:szCs w:val="20"/>
              </w:rPr>
              <w:t>定款第８章参照</w:t>
            </w:r>
            <w:r w:rsidR="00A11CED">
              <w:rPr>
                <w:rFonts w:ascii="ＭＳ ゴシック" w:eastAsia="ＭＳ ゴシック" w:hAnsi="ＭＳ ゴシック" w:hint="eastAsia"/>
                <w:sz w:val="20"/>
                <w:szCs w:val="20"/>
              </w:rPr>
              <w:t>)</w:t>
            </w:r>
            <w:r w:rsidR="00357FD7" w:rsidRPr="0042143B">
              <w:rPr>
                <w:rFonts w:ascii="ＭＳ ゴシック" w:eastAsia="ＭＳ ゴシック" w:hAnsi="ＭＳ ゴシック" w:hint="eastAsia"/>
                <w:sz w:val="20"/>
                <w:szCs w:val="20"/>
              </w:rPr>
              <w:t>、公告の方法</w:t>
            </w:r>
            <w:r w:rsidR="00A11CED">
              <w:rPr>
                <w:rFonts w:ascii="ＭＳ ゴシック" w:eastAsia="ＭＳ ゴシック" w:hAnsi="ＭＳ ゴシック" w:hint="eastAsia"/>
                <w:sz w:val="20"/>
                <w:szCs w:val="20"/>
              </w:rPr>
              <w:t>(</w:t>
            </w:r>
            <w:r w:rsidR="00357FD7" w:rsidRPr="0042143B">
              <w:rPr>
                <w:rFonts w:ascii="ＭＳ ゴシック" w:eastAsia="ＭＳ ゴシック" w:hAnsi="ＭＳ ゴシック" w:hint="eastAsia"/>
                <w:sz w:val="20"/>
                <w:szCs w:val="20"/>
              </w:rPr>
              <w:t>定款第９章参照</w:t>
            </w:r>
            <w:r w:rsidR="00A11CED">
              <w:rPr>
                <w:rFonts w:ascii="ＭＳ ゴシック" w:eastAsia="ＭＳ ゴシック" w:hAnsi="ＭＳ ゴシック" w:hint="eastAsia"/>
                <w:sz w:val="20"/>
                <w:szCs w:val="20"/>
              </w:rPr>
              <w:t>)</w:t>
            </w:r>
            <w:r w:rsidR="00357FD7" w:rsidRPr="0042143B">
              <w:rPr>
                <w:rFonts w:ascii="ＭＳ ゴシック" w:eastAsia="ＭＳ ゴシック" w:hAnsi="ＭＳ ゴシック" w:hint="eastAsia"/>
                <w:sz w:val="20"/>
                <w:szCs w:val="20"/>
              </w:rPr>
              <w:t>をいう。</w:t>
            </w:r>
          </w:p>
          <w:p w:rsidR="00357FD7" w:rsidRPr="0042143B" w:rsidRDefault="00357FD7"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816AF6" w:rsidRPr="0042143B" w:rsidRDefault="00816AF6"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E22E27" w:rsidRPr="0042143B" w:rsidRDefault="00E22E27"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5A0536" w:rsidRDefault="005A0536"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83096" w:rsidRPr="0042143B" w:rsidRDefault="00683096"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w:t>
            </w:r>
            <w:r w:rsidR="00891400" w:rsidRPr="0042143B">
              <w:rPr>
                <w:rFonts w:ascii="ＭＳ ゴシック" w:eastAsia="ＭＳ ゴシック" w:hAnsi="ＭＳ ゴシック" w:hint="eastAsia"/>
                <w:sz w:val="20"/>
                <w:szCs w:val="20"/>
              </w:rPr>
              <w:t>51</w:t>
            </w:r>
            <w:r w:rsidRPr="0042143B">
              <w:rPr>
                <w:rFonts w:ascii="ＭＳ ゴシック" w:eastAsia="ＭＳ ゴシック" w:hAnsi="ＭＳ ゴシック" w:hint="eastAsia"/>
                <w:sz w:val="20"/>
                <w:szCs w:val="20"/>
              </w:rPr>
              <w:t>条＞</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kern w:val="0"/>
                <w:sz w:val="20"/>
                <w:szCs w:val="20"/>
              </w:rPr>
              <w:t>注１　第１号…法第31条第１項第１号</w:t>
            </w:r>
          </w:p>
          <w:p w:rsidR="00C66842" w:rsidRPr="00A85A12"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kern w:val="0"/>
                <w:sz w:val="20"/>
                <w:szCs w:val="20"/>
              </w:rPr>
              <w:t>注２　第２号…法第31条第１項第３号</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kern w:val="0"/>
                <w:sz w:val="20"/>
                <w:szCs w:val="20"/>
              </w:rPr>
              <w:t>注３　第３号…法第31条第１項第４号</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kern w:val="0"/>
                <w:sz w:val="20"/>
                <w:szCs w:val="20"/>
              </w:rPr>
              <w:t>注４　第４号…法第31条第１項第５号</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kern w:val="0"/>
                <w:sz w:val="20"/>
                <w:szCs w:val="20"/>
              </w:rPr>
              <w:t>注５　第５号…法第31条第１項第６号</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kern w:val="0"/>
                <w:sz w:val="20"/>
                <w:szCs w:val="20"/>
              </w:rPr>
              <w:t>注６　第６号…法第31条第１項第７号</w:t>
            </w:r>
          </w:p>
          <w:p w:rsidR="00601CEB" w:rsidRPr="0042143B" w:rsidRDefault="00601CEB" w:rsidP="00C66842">
            <w:pPr>
              <w:autoSpaceDE w:val="0"/>
              <w:autoSpaceDN w:val="0"/>
              <w:adjustRightInd w:val="0"/>
              <w:snapToGrid w:val="0"/>
              <w:spacing w:line="320" w:lineRule="exact"/>
              <w:ind w:left="372" w:hangingChars="200" w:hanging="372"/>
              <w:jc w:val="left"/>
              <w:rPr>
                <w:rFonts w:ascii="ＭＳ ゴシック" w:eastAsia="ＭＳ ゴシック" w:hAnsi="ＭＳ ゴシック"/>
                <w:sz w:val="20"/>
                <w:szCs w:val="20"/>
              </w:rPr>
            </w:pPr>
            <w:r w:rsidRPr="0042143B">
              <w:rPr>
                <w:rFonts w:ascii="ＭＳ ゴシック" w:eastAsia="ＭＳ ゴシック" w:hAnsi="ＭＳ ゴシック" w:hint="eastAsia"/>
                <w:kern w:val="0"/>
                <w:sz w:val="20"/>
                <w:szCs w:val="20"/>
              </w:rPr>
              <w:t>注７　第７号以下…法第31条第１項第２号</w:t>
            </w:r>
            <w:r w:rsidR="00A11CED">
              <w:rPr>
                <w:rFonts w:ascii="ＭＳ ゴシック" w:eastAsia="ＭＳ ゴシック" w:hAnsi="ＭＳ ゴシック" w:hint="eastAsia"/>
                <w:kern w:val="0"/>
                <w:sz w:val="20"/>
                <w:szCs w:val="20"/>
              </w:rPr>
              <w:t>(</w:t>
            </w:r>
            <w:r w:rsidRPr="0042143B">
              <w:rPr>
                <w:rFonts w:ascii="ＭＳ ゴシック" w:eastAsia="ＭＳ ゴシック" w:hAnsi="ＭＳ ゴシック" w:hint="eastAsia"/>
                <w:kern w:val="0"/>
                <w:sz w:val="20"/>
                <w:szCs w:val="20"/>
              </w:rPr>
              <w:t>定款で定めた解散事由の発生</w:t>
            </w:r>
            <w:r w:rsidR="00A11CED">
              <w:rPr>
                <w:rFonts w:ascii="ＭＳ ゴシック" w:eastAsia="ＭＳ ゴシック" w:hAnsi="ＭＳ ゴシック" w:hint="eastAsia"/>
                <w:kern w:val="0"/>
                <w:sz w:val="20"/>
                <w:szCs w:val="20"/>
              </w:rPr>
              <w:t>)</w:t>
            </w:r>
          </w:p>
          <w:p w:rsidR="00601CEB" w:rsidRPr="0042143B" w:rsidRDefault="00601CEB" w:rsidP="00357FD7">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注８　第２項…解散の際には、定款に特別の定めがない限り、社員総数の４分の３以上の承諾が必要となる。</w:t>
            </w:r>
            <w:r w:rsidR="00A11CED">
              <w:rPr>
                <w:rFonts w:ascii="ＭＳ ゴシック" w:eastAsia="ＭＳ ゴシック" w:hAnsi="ＭＳ ゴシック" w:hint="eastAsia"/>
                <w:sz w:val="20"/>
                <w:szCs w:val="20"/>
              </w:rPr>
              <w:t>(</w:t>
            </w:r>
            <w:r w:rsidR="00357FD7" w:rsidRPr="0042143B">
              <w:rPr>
                <w:rFonts w:ascii="ＭＳ ゴシック" w:eastAsia="ＭＳ ゴシック" w:hAnsi="ＭＳ ゴシック" w:hint="eastAsia"/>
                <w:sz w:val="20"/>
                <w:szCs w:val="20"/>
              </w:rPr>
              <w:t>法第31条の２</w:t>
            </w:r>
            <w:r w:rsidR="00A11CED">
              <w:rPr>
                <w:rFonts w:ascii="ＭＳ ゴシック" w:eastAsia="ＭＳ ゴシック" w:hAnsi="ＭＳ ゴシック" w:hint="eastAsia"/>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注９　第３項…法第31条第２項</w:t>
            </w:r>
          </w:p>
          <w:p w:rsidR="001A334D" w:rsidRPr="0042143B" w:rsidRDefault="001A334D"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357FD7" w:rsidRPr="0042143B" w:rsidRDefault="00357FD7" w:rsidP="00C41543">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C41543">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w:t>
            </w:r>
            <w:r w:rsidR="005A0536" w:rsidRPr="0042143B">
              <w:rPr>
                <w:rFonts w:ascii="ＭＳ ゴシック" w:eastAsia="ＭＳ ゴシック" w:hAnsi="ＭＳ ゴシック" w:hint="eastAsia"/>
                <w:sz w:val="20"/>
                <w:szCs w:val="20"/>
              </w:rPr>
              <w:t>52</w:t>
            </w:r>
            <w:r w:rsidRPr="0042143B">
              <w:rPr>
                <w:rFonts w:ascii="ＭＳ ゴシック" w:eastAsia="ＭＳ ゴシック" w:hAnsi="ＭＳ ゴシック" w:hint="eastAsia"/>
                <w:sz w:val="20"/>
                <w:szCs w:val="20"/>
              </w:rPr>
              <w:t>条＞…法第11条第３項、法第32条</w:t>
            </w:r>
          </w:p>
          <w:p w:rsidR="00357FD7" w:rsidRPr="0042143B" w:rsidRDefault="00601CEB"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注１　①に記載する「残余財産の帰属すべき者」は、他の特定非営利活動法人、国又は地方公共団体、</w:t>
            </w:r>
            <w:r w:rsidR="001A334D" w:rsidRPr="0042143B">
              <w:rPr>
                <w:rFonts w:ascii="ＭＳ ゴシック" w:eastAsia="ＭＳ ゴシック" w:hAnsi="ＭＳ ゴシック" w:hint="eastAsia"/>
                <w:sz w:val="20"/>
                <w:szCs w:val="20"/>
              </w:rPr>
              <w:t>公益</w:t>
            </w:r>
            <w:r w:rsidRPr="0042143B">
              <w:rPr>
                <w:rFonts w:ascii="ＭＳ ゴシック" w:eastAsia="ＭＳ ゴシック" w:hAnsi="ＭＳ ゴシック" w:hint="eastAsia"/>
                <w:sz w:val="20"/>
                <w:szCs w:val="20"/>
              </w:rPr>
              <w:t>財団法人、</w:t>
            </w:r>
            <w:r w:rsidR="001A334D" w:rsidRPr="0042143B">
              <w:rPr>
                <w:rFonts w:ascii="ＭＳ ゴシック" w:eastAsia="ＭＳ ゴシック" w:hAnsi="ＭＳ ゴシック" w:hint="eastAsia"/>
                <w:sz w:val="20"/>
                <w:szCs w:val="20"/>
              </w:rPr>
              <w:t>公益</w:t>
            </w:r>
            <w:r w:rsidRPr="0042143B">
              <w:rPr>
                <w:rFonts w:ascii="ＭＳ ゴシック" w:eastAsia="ＭＳ ゴシック" w:hAnsi="ＭＳ ゴシック" w:hint="eastAsia"/>
                <w:sz w:val="20"/>
                <w:szCs w:val="20"/>
              </w:rPr>
              <w:t>社団法人、学校</w:t>
            </w:r>
            <w:r w:rsidR="00357FD7" w:rsidRPr="0042143B">
              <w:rPr>
                <w:rFonts w:ascii="ＭＳ ゴシック" w:eastAsia="ＭＳ ゴシック" w:hAnsi="ＭＳ ゴシック" w:hint="eastAsia"/>
                <w:sz w:val="20"/>
                <w:szCs w:val="20"/>
              </w:rPr>
              <w:t>法人、社会福祉法人、更生保護法人から選定されなければならない。</w:t>
            </w:r>
            <w:r w:rsidR="00A11CED">
              <w:rPr>
                <w:rFonts w:ascii="ＭＳ ゴシック" w:eastAsia="ＭＳ ゴシック" w:hAnsi="ＭＳ ゴシック" w:hint="eastAsia"/>
                <w:sz w:val="20"/>
                <w:szCs w:val="20"/>
              </w:rPr>
              <w:t>(</w:t>
            </w:r>
            <w:r w:rsidR="00357FD7" w:rsidRPr="0042143B">
              <w:rPr>
                <w:rFonts w:ascii="ＭＳ ゴシック" w:eastAsia="ＭＳ ゴシック" w:hAnsi="ＭＳ ゴシック" w:hint="eastAsia"/>
                <w:sz w:val="20"/>
                <w:szCs w:val="20"/>
              </w:rPr>
              <w:t>法第11条第３項</w:t>
            </w:r>
            <w:r w:rsidR="00A11CED">
              <w:rPr>
                <w:rFonts w:ascii="ＭＳ ゴシック" w:eastAsia="ＭＳ ゴシック" w:hAnsi="ＭＳ ゴシック" w:hint="eastAsia"/>
                <w:sz w:val="20"/>
                <w:szCs w:val="20"/>
              </w:rPr>
              <w:t>)</w:t>
            </w:r>
          </w:p>
          <w:p w:rsidR="00601CEB" w:rsidRPr="0042143B" w:rsidRDefault="00601CEB" w:rsidP="00357FD7">
            <w:pPr>
              <w:autoSpaceDE w:val="0"/>
              <w:autoSpaceDN w:val="0"/>
              <w:adjustRightInd w:val="0"/>
              <w:snapToGrid w:val="0"/>
              <w:spacing w:line="320" w:lineRule="exact"/>
              <w:ind w:leftChars="90" w:left="186" w:firstLineChars="100" w:firstLine="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なお解散時に譲渡先を決定することとす</w:t>
            </w:r>
            <w:r w:rsidR="00357FD7" w:rsidRPr="0042143B">
              <w:rPr>
                <w:rFonts w:ascii="ＭＳ ゴシック" w:eastAsia="ＭＳ ゴシック" w:hAnsi="ＭＳ ゴシック" w:hint="eastAsia"/>
                <w:sz w:val="20"/>
                <w:szCs w:val="20"/>
              </w:rPr>
              <w:t>る場合は「総会の議決により選定されたもの」とすることができる。</w:t>
            </w:r>
          </w:p>
          <w:p w:rsidR="00B96B33" w:rsidRPr="00BC10DB" w:rsidRDefault="00601CEB" w:rsidP="00B96B33">
            <w:pPr>
              <w:autoSpaceDE w:val="0"/>
              <w:autoSpaceDN w:val="0"/>
              <w:adjustRightInd w:val="0"/>
              <w:snapToGrid w:val="0"/>
              <w:spacing w:line="320" w:lineRule="exact"/>
              <w:jc w:val="left"/>
              <w:rPr>
                <w:rFonts w:ascii="ＭＳ ゴシック" w:eastAsia="ＭＳ ゴシック" w:hAnsi="ＭＳ ゴシック"/>
                <w:spacing w:val="-4"/>
                <w:sz w:val="20"/>
                <w:szCs w:val="20"/>
              </w:rPr>
            </w:pPr>
            <w:r w:rsidRPr="0042143B">
              <w:rPr>
                <w:rFonts w:ascii="ＭＳ ゴシック" w:eastAsia="ＭＳ ゴシック" w:hAnsi="ＭＳ ゴシック" w:hint="eastAsia"/>
                <w:sz w:val="20"/>
                <w:szCs w:val="20"/>
              </w:rPr>
              <w:t xml:space="preserve">注２　</w:t>
            </w:r>
            <w:r w:rsidRPr="00BC10DB">
              <w:rPr>
                <w:rFonts w:ascii="ＭＳ ゴシック" w:eastAsia="ＭＳ ゴシック" w:hAnsi="ＭＳ ゴシック" w:hint="eastAsia"/>
                <w:spacing w:val="-4"/>
                <w:sz w:val="20"/>
                <w:szCs w:val="20"/>
              </w:rPr>
              <w:t>帰属先を定めない場合、又は帰属</w:t>
            </w:r>
          </w:p>
          <w:p w:rsidR="00601CEB" w:rsidRPr="00BC10DB" w:rsidRDefault="00601CEB" w:rsidP="00B96B33">
            <w:pPr>
              <w:autoSpaceDE w:val="0"/>
              <w:autoSpaceDN w:val="0"/>
              <w:adjustRightInd w:val="0"/>
              <w:snapToGrid w:val="0"/>
              <w:spacing w:line="320" w:lineRule="exact"/>
              <w:ind w:leftChars="90" w:left="186"/>
              <w:jc w:val="left"/>
              <w:rPr>
                <w:rFonts w:ascii="ＭＳ ゴシック" w:eastAsia="ＭＳ ゴシック" w:hAnsi="ＭＳ ゴシック"/>
                <w:spacing w:val="-4"/>
                <w:sz w:val="20"/>
                <w:szCs w:val="20"/>
              </w:rPr>
            </w:pPr>
            <w:r w:rsidRPr="00BC10DB">
              <w:rPr>
                <w:rFonts w:ascii="ＭＳ ゴシック" w:eastAsia="ＭＳ ゴシック" w:hAnsi="ＭＳ ゴシック" w:hint="eastAsia"/>
                <w:spacing w:val="-4"/>
                <w:sz w:val="20"/>
                <w:szCs w:val="20"/>
              </w:rPr>
              <w:t>先が明確でない場合は、国又は地方公共団体に譲渡されるか国庫に帰属されることとなる。</w:t>
            </w:r>
            <w:r w:rsidR="00A11CED" w:rsidRPr="00BC10DB">
              <w:rPr>
                <w:rFonts w:ascii="ＭＳ ゴシック" w:eastAsia="ＭＳ ゴシック" w:hAnsi="ＭＳ ゴシック" w:hint="eastAsia"/>
                <w:spacing w:val="-4"/>
                <w:sz w:val="20"/>
                <w:szCs w:val="20"/>
              </w:rPr>
              <w:t>(</w:t>
            </w:r>
            <w:r w:rsidR="00DC2862" w:rsidRPr="00BC10DB">
              <w:rPr>
                <w:rFonts w:ascii="ＭＳ ゴシック" w:eastAsia="ＭＳ ゴシック" w:hAnsi="ＭＳ ゴシック" w:hint="eastAsia"/>
                <w:spacing w:val="-4"/>
                <w:sz w:val="20"/>
                <w:szCs w:val="20"/>
              </w:rPr>
              <w:t>法第32条２項及び３項</w:t>
            </w:r>
            <w:r w:rsidR="00A11CED" w:rsidRPr="00BC10DB">
              <w:rPr>
                <w:rFonts w:ascii="ＭＳ ゴシック" w:eastAsia="ＭＳ ゴシック" w:hAnsi="ＭＳ ゴシック" w:hint="eastAsia"/>
                <w:spacing w:val="-4"/>
                <w:sz w:val="20"/>
                <w:szCs w:val="20"/>
              </w:rPr>
              <w:t>)</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w:t>
            </w:r>
            <w:r w:rsidR="005A0536" w:rsidRPr="0042143B">
              <w:rPr>
                <w:rFonts w:ascii="ＭＳ ゴシック" w:eastAsia="ＭＳ ゴシック" w:hAnsi="ＭＳ ゴシック" w:hint="eastAsia"/>
                <w:sz w:val="20"/>
                <w:szCs w:val="20"/>
              </w:rPr>
              <w:t>53</w:t>
            </w:r>
            <w:r w:rsidRPr="0042143B">
              <w:rPr>
                <w:rFonts w:ascii="ＭＳ ゴシック" w:eastAsia="ＭＳ ゴシック" w:hAnsi="ＭＳ ゴシック" w:hint="eastAsia"/>
                <w:sz w:val="20"/>
                <w:szCs w:val="20"/>
              </w:rPr>
              <w:t>条＞</w:t>
            </w:r>
          </w:p>
          <w:p w:rsidR="00601CEB" w:rsidRPr="0042143B" w:rsidRDefault="00601CEB" w:rsidP="00B96B33">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　定款に特別の定めがない限り、合併の際には、社員総数の４分の３以上の議決が必要。</w:t>
            </w:r>
            <w:r w:rsidR="00A11CED">
              <w:rPr>
                <w:rFonts w:ascii="ＭＳ ゴシック" w:eastAsia="ＭＳ ゴシック" w:hAnsi="ＭＳ ゴシック" w:hint="eastAsia"/>
                <w:sz w:val="20"/>
                <w:szCs w:val="20"/>
              </w:rPr>
              <w:t>(</w:t>
            </w:r>
            <w:r w:rsidR="00DC2862" w:rsidRPr="0042143B">
              <w:rPr>
                <w:rFonts w:ascii="ＭＳ ゴシック" w:eastAsia="ＭＳ ゴシック" w:hAnsi="ＭＳ ゴシック" w:hint="eastAsia"/>
                <w:sz w:val="20"/>
                <w:szCs w:val="20"/>
              </w:rPr>
              <w:t>法第34条</w:t>
            </w:r>
            <w:r w:rsidR="00A11CED">
              <w:rPr>
                <w:rFonts w:ascii="ＭＳ ゴシック" w:eastAsia="ＭＳ ゴシック" w:hAnsi="ＭＳ ゴシック" w:hint="eastAsia"/>
                <w:sz w:val="20"/>
                <w:szCs w:val="20"/>
              </w:rPr>
              <w:t>)</w:t>
            </w:r>
          </w:p>
          <w:p w:rsidR="00DC2862" w:rsidRPr="0042143B" w:rsidRDefault="00DC286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B96B33" w:rsidRPr="0042143B" w:rsidRDefault="00B96B33" w:rsidP="005A0536">
            <w:pPr>
              <w:autoSpaceDE w:val="0"/>
              <w:autoSpaceDN w:val="0"/>
              <w:adjustRightInd w:val="0"/>
              <w:snapToGrid w:val="0"/>
              <w:spacing w:line="320" w:lineRule="exact"/>
              <w:ind w:right="744"/>
              <w:jc w:val="right"/>
              <w:rPr>
                <w:rFonts w:ascii="ＭＳ ゴシック" w:eastAsia="ＭＳ ゴシック" w:hAnsi="ＭＳ ゴシック"/>
                <w:sz w:val="20"/>
                <w:szCs w:val="20"/>
              </w:rPr>
            </w:pPr>
          </w:p>
          <w:p w:rsidR="00B96B33" w:rsidRPr="0042143B" w:rsidRDefault="00B96B33" w:rsidP="00B96B33">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＜第９章＞…必要的記載事項</w:t>
            </w:r>
          </w:p>
          <w:p w:rsidR="00601CEB" w:rsidRPr="0042143B" w:rsidRDefault="00A11CED" w:rsidP="00B66B11">
            <w:pPr>
              <w:autoSpaceDE w:val="0"/>
              <w:autoSpaceDN w:val="0"/>
              <w:adjustRightInd w:val="0"/>
              <w:snapToGrid w:val="0"/>
              <w:spacing w:line="3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法第11条第１項第14号</w:t>
            </w:r>
            <w:r>
              <w:rPr>
                <w:rFonts w:ascii="ＭＳ ゴシック" w:eastAsia="ＭＳ ゴシック" w:hAnsi="ＭＳ ゴシック" w:hint="eastAsia"/>
                <w:sz w:val="20"/>
                <w:szCs w:val="20"/>
              </w:rPr>
              <w:t>)</w:t>
            </w:r>
          </w:p>
          <w:p w:rsidR="00B66B11" w:rsidRPr="0042143B" w:rsidRDefault="00B66B11" w:rsidP="00B66B11">
            <w:pPr>
              <w:autoSpaceDE w:val="0"/>
              <w:autoSpaceDN w:val="0"/>
              <w:adjustRightInd w:val="0"/>
              <w:snapToGrid w:val="0"/>
              <w:spacing w:line="320" w:lineRule="exact"/>
              <w:jc w:val="righ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＜第</w:t>
            </w:r>
            <w:r w:rsidR="005A0536" w:rsidRPr="0042143B">
              <w:rPr>
                <w:rFonts w:ascii="ＭＳ ゴシック" w:eastAsia="ＭＳ ゴシック" w:hAnsi="ＭＳ ゴシック" w:hint="eastAsia"/>
                <w:sz w:val="20"/>
                <w:szCs w:val="20"/>
              </w:rPr>
              <w:t>54</w:t>
            </w:r>
            <w:r w:rsidRPr="0042143B">
              <w:rPr>
                <w:rFonts w:ascii="ＭＳ ゴシック" w:eastAsia="ＭＳ ゴシック" w:hAnsi="ＭＳ ゴシック" w:hint="eastAsia"/>
                <w:sz w:val="20"/>
                <w:szCs w:val="20"/>
              </w:rPr>
              <w:t>条＞</w:t>
            </w:r>
          </w:p>
          <w:p w:rsidR="003A7193" w:rsidRPr="0042143B" w:rsidRDefault="00601CEB" w:rsidP="003A7193">
            <w:pPr>
              <w:ind w:left="186" w:hangingChars="100" w:hanging="186"/>
              <w:rPr>
                <w:rFonts w:ascii="ＭＳ ゴシック" w:eastAsia="ＭＳ ゴシック" w:hAnsi="ＭＳ ゴシック" w:cs="ＭＳ ゴシック"/>
                <w:sz w:val="20"/>
                <w:szCs w:val="20"/>
              </w:rPr>
            </w:pPr>
            <w:r w:rsidRPr="0042143B">
              <w:rPr>
                <w:rFonts w:ascii="ＭＳ ゴシック" w:eastAsia="ＭＳ ゴシック" w:hAnsi="ＭＳ ゴシック" w:hint="eastAsia"/>
                <w:sz w:val="20"/>
                <w:szCs w:val="20"/>
              </w:rPr>
              <w:t>注</w:t>
            </w:r>
            <w:r w:rsidR="00E50C23" w:rsidRPr="0042143B">
              <w:rPr>
                <w:rFonts w:ascii="ＭＳ ゴシック" w:eastAsia="ＭＳ ゴシック" w:hAnsi="ＭＳ ゴシック" w:hint="eastAsia"/>
                <w:sz w:val="20"/>
                <w:szCs w:val="20"/>
              </w:rPr>
              <w:t>１</w:t>
            </w:r>
            <w:r w:rsidRPr="0042143B">
              <w:rPr>
                <w:rFonts w:ascii="ＭＳ ゴシック" w:eastAsia="ＭＳ ゴシック" w:hAnsi="ＭＳ ゴシック" w:hint="eastAsia"/>
                <w:sz w:val="20"/>
                <w:szCs w:val="20"/>
              </w:rPr>
              <w:t xml:space="preserve">　公告とは、第三者の権利を保護するため、第三者の権利を侵害するおそれのある事項について広く一般の人に知らせることであ</w:t>
            </w:r>
            <w:r w:rsidR="00DC2862" w:rsidRPr="0042143B">
              <w:rPr>
                <w:rFonts w:ascii="ＭＳ ゴシック" w:eastAsia="ＭＳ ゴシック" w:hAnsi="ＭＳ ゴシック" w:hint="eastAsia"/>
                <w:sz w:val="20"/>
                <w:szCs w:val="20"/>
              </w:rPr>
              <w:t>る。</w:t>
            </w:r>
            <w:r w:rsidR="003A7193" w:rsidRPr="0042143B">
              <w:rPr>
                <w:rFonts w:ascii="ＭＳ ゴシック" w:eastAsia="ＭＳ ゴシック" w:hAnsi="ＭＳ ゴシック" w:cs="ＭＳ ゴシック" w:hint="eastAsia"/>
                <w:sz w:val="20"/>
                <w:szCs w:val="20"/>
              </w:rPr>
              <w:t>法人の活動実態に応じて、官報、日刊新聞やインターネットホームページ等を活用することが考えられる。</w:t>
            </w:r>
          </w:p>
          <w:p w:rsidR="003A7193" w:rsidRPr="0042143B" w:rsidRDefault="003A7193" w:rsidP="003A7193">
            <w:pPr>
              <w:ind w:left="186" w:hangingChars="100" w:hanging="186"/>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注２　法人は、前年度の貸借対照表の作成後遅滞なくこれを公告しなければならない。貸借対照表の公告方法は以下の４つの方法から選んで定款で定める必要がある</w:t>
            </w:r>
            <w:r w:rsidR="00A11CED">
              <w:rPr>
                <w:rFonts w:ascii="ＭＳ ゴシック" w:eastAsia="ＭＳ ゴシック" w:hAnsi="ＭＳ ゴシック" w:cs="ＭＳ ゴシック" w:hint="eastAsia"/>
                <w:sz w:val="20"/>
                <w:szCs w:val="20"/>
              </w:rPr>
              <w:t>(</w:t>
            </w:r>
            <w:r w:rsidRPr="0042143B">
              <w:rPr>
                <w:rFonts w:ascii="ＭＳ ゴシック" w:eastAsia="ＭＳ ゴシック" w:hAnsi="ＭＳ ゴシック" w:cs="ＭＳ ゴシック" w:hint="eastAsia"/>
                <w:sz w:val="20"/>
                <w:szCs w:val="20"/>
              </w:rPr>
              <w:t>法</w:t>
            </w:r>
            <w:r w:rsidR="00A85A12">
              <w:rPr>
                <w:rFonts w:ascii="ＭＳ ゴシック" w:eastAsia="ＭＳ ゴシック" w:hAnsi="ＭＳ ゴシック" w:cs="ＭＳ ゴシック" w:hint="eastAsia"/>
                <w:sz w:val="20"/>
                <w:szCs w:val="20"/>
              </w:rPr>
              <w:t>第</w:t>
            </w:r>
            <w:r w:rsidRPr="0042143B">
              <w:rPr>
                <w:rFonts w:ascii="ＭＳ ゴシック" w:eastAsia="ＭＳ ゴシック" w:hAnsi="ＭＳ ゴシック" w:cs="ＭＳ ゴシック" w:hint="eastAsia"/>
                <w:sz w:val="20"/>
                <w:szCs w:val="20"/>
              </w:rPr>
              <w:t>28</w:t>
            </w:r>
            <w:r w:rsidR="00A85A12">
              <w:rPr>
                <w:rFonts w:ascii="ＭＳ ゴシック" w:eastAsia="ＭＳ ゴシック" w:hAnsi="ＭＳ ゴシック" w:cs="ＭＳ ゴシック" w:hint="eastAsia"/>
                <w:sz w:val="20"/>
                <w:szCs w:val="20"/>
              </w:rPr>
              <w:t>条</w:t>
            </w:r>
            <w:r w:rsidRPr="0042143B">
              <w:rPr>
                <w:rFonts w:ascii="ＭＳ ゴシック" w:eastAsia="ＭＳ ゴシック" w:hAnsi="ＭＳ ゴシック" w:cs="ＭＳ ゴシック" w:hint="eastAsia"/>
                <w:sz w:val="20"/>
                <w:szCs w:val="20"/>
              </w:rPr>
              <w:t>の２</w:t>
            </w:r>
            <w:r w:rsidR="00A11CED">
              <w:rPr>
                <w:rFonts w:ascii="ＭＳ ゴシック" w:eastAsia="ＭＳ ゴシック" w:hAnsi="ＭＳ ゴシック" w:cs="ＭＳ ゴシック" w:hint="eastAsia"/>
                <w:sz w:val="20"/>
                <w:szCs w:val="20"/>
              </w:rPr>
              <w:t>)</w:t>
            </w:r>
            <w:r w:rsidRPr="0042143B">
              <w:rPr>
                <w:rFonts w:ascii="ＭＳ ゴシック" w:eastAsia="ＭＳ ゴシック" w:hAnsi="ＭＳ ゴシック" w:cs="ＭＳ ゴシック" w:hint="eastAsia"/>
                <w:sz w:val="20"/>
                <w:szCs w:val="20"/>
              </w:rPr>
              <w:t>。</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815"/>
            </w:tblGrid>
            <w:tr w:rsidR="003A7193" w:rsidRPr="0042143B" w:rsidTr="007159A4">
              <w:tc>
                <w:tcPr>
                  <w:tcW w:w="1546" w:type="dxa"/>
                  <w:shd w:val="clear" w:color="auto" w:fill="auto"/>
                </w:tcPr>
                <w:p w:rsidR="003A7193" w:rsidRPr="0042143B" w:rsidRDefault="003A7193" w:rsidP="00E81C09">
                  <w:pPr>
                    <w:jc w:val="center"/>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公告方法</w:t>
                  </w:r>
                </w:p>
              </w:tc>
              <w:tc>
                <w:tcPr>
                  <w:tcW w:w="1815" w:type="dxa"/>
                  <w:shd w:val="clear" w:color="auto" w:fill="auto"/>
                </w:tcPr>
                <w:p w:rsidR="003A7193" w:rsidRPr="00A85A12" w:rsidRDefault="003A7193" w:rsidP="00E81C09">
                  <w:pPr>
                    <w:jc w:val="center"/>
                    <w:rPr>
                      <w:rFonts w:ascii="ＭＳ ゴシック" w:eastAsia="ＭＳ ゴシック" w:hAnsi="ＭＳ ゴシック" w:cs="ＭＳ ゴシック"/>
                      <w:spacing w:val="-8"/>
                      <w:sz w:val="20"/>
                      <w:szCs w:val="20"/>
                    </w:rPr>
                  </w:pPr>
                  <w:r w:rsidRPr="00A85A12">
                    <w:rPr>
                      <w:rFonts w:ascii="ＭＳ ゴシック" w:eastAsia="ＭＳ ゴシック" w:hAnsi="ＭＳ ゴシック" w:cs="ＭＳ ゴシック" w:hint="eastAsia"/>
                      <w:spacing w:val="-8"/>
                      <w:sz w:val="20"/>
                      <w:szCs w:val="20"/>
                    </w:rPr>
                    <w:t>【○○○】の記載例</w:t>
                  </w:r>
                </w:p>
              </w:tc>
            </w:tr>
            <w:tr w:rsidR="003A7193" w:rsidRPr="0042143B" w:rsidTr="007159A4">
              <w:tc>
                <w:tcPr>
                  <w:tcW w:w="1546" w:type="dxa"/>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①官報</w:t>
                  </w:r>
                </w:p>
              </w:tc>
              <w:tc>
                <w:tcPr>
                  <w:tcW w:w="1815" w:type="dxa"/>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官報</w:t>
                  </w:r>
                </w:p>
              </w:tc>
            </w:tr>
            <w:tr w:rsidR="003A7193" w:rsidRPr="0042143B" w:rsidTr="007159A4">
              <w:tc>
                <w:tcPr>
                  <w:tcW w:w="1546" w:type="dxa"/>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②日刊新聞紙</w:t>
                  </w:r>
                </w:p>
              </w:tc>
              <w:tc>
                <w:tcPr>
                  <w:tcW w:w="1815" w:type="dxa"/>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○○県において発行する○○新聞</w:t>
                  </w:r>
                </w:p>
              </w:tc>
            </w:tr>
            <w:tr w:rsidR="003A7193" w:rsidRPr="0042143B" w:rsidTr="007159A4">
              <w:tc>
                <w:tcPr>
                  <w:tcW w:w="1546" w:type="dxa"/>
                  <w:vMerge w:val="restart"/>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③電子公告</w:t>
                  </w:r>
                </w:p>
              </w:tc>
              <w:tc>
                <w:tcPr>
                  <w:tcW w:w="1815" w:type="dxa"/>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・この法人のホームページ</w:t>
                  </w:r>
                </w:p>
              </w:tc>
            </w:tr>
            <w:tr w:rsidR="003A7193" w:rsidRPr="0042143B" w:rsidTr="007159A4">
              <w:tc>
                <w:tcPr>
                  <w:tcW w:w="1546" w:type="dxa"/>
                  <w:vMerge/>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p>
              </w:tc>
              <w:tc>
                <w:tcPr>
                  <w:tcW w:w="1815" w:type="dxa"/>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・内閣府NPO法人ポータルサイト</w:t>
                  </w:r>
                </w:p>
                <w:p w:rsidR="003A7193" w:rsidRPr="0042143B" w:rsidRDefault="00A11CED" w:rsidP="00A85A12">
                  <w:pPr>
                    <w:spacing w:line="280"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sidR="003A7193" w:rsidRPr="0042143B">
                    <w:rPr>
                      <w:rFonts w:ascii="ＭＳ ゴシック" w:eastAsia="ＭＳ ゴシック" w:hAnsi="ＭＳ ゴシック" w:cs="ＭＳ ゴシック" w:hint="eastAsia"/>
                      <w:sz w:val="20"/>
                      <w:szCs w:val="20"/>
                    </w:rPr>
                    <w:t>法人入力情報欄</w:t>
                  </w:r>
                  <w:r>
                    <w:rPr>
                      <w:rFonts w:ascii="ＭＳ ゴシック" w:eastAsia="ＭＳ ゴシック" w:hAnsi="ＭＳ ゴシック" w:cs="ＭＳ ゴシック" w:hint="eastAsia"/>
                      <w:sz w:val="20"/>
                      <w:szCs w:val="20"/>
                    </w:rPr>
                    <w:t>)</w:t>
                  </w:r>
                </w:p>
              </w:tc>
            </w:tr>
            <w:tr w:rsidR="003A7193" w:rsidRPr="0042143B" w:rsidTr="007159A4">
              <w:tc>
                <w:tcPr>
                  <w:tcW w:w="1546" w:type="dxa"/>
                  <w:shd w:val="clear" w:color="auto" w:fill="auto"/>
                </w:tcPr>
                <w:p w:rsidR="00683096" w:rsidRDefault="003A7193" w:rsidP="00A85A12">
                  <w:pPr>
                    <w:spacing w:line="280" w:lineRule="exact"/>
                    <w:ind w:left="186" w:hangingChars="100" w:hanging="186"/>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④主たる事務所</w:t>
                  </w:r>
                </w:p>
                <w:p w:rsidR="00683096" w:rsidRDefault="003A7193" w:rsidP="00A85A12">
                  <w:pPr>
                    <w:spacing w:line="280" w:lineRule="exact"/>
                    <w:ind w:left="186" w:hangingChars="100" w:hanging="186"/>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の公衆の見やす</w:t>
                  </w:r>
                </w:p>
                <w:p w:rsidR="003A7193" w:rsidRPr="0042143B" w:rsidRDefault="003A7193" w:rsidP="00A85A12">
                  <w:pPr>
                    <w:spacing w:line="280" w:lineRule="exact"/>
                    <w:ind w:left="186" w:hangingChars="100" w:hanging="186"/>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い場所</w:t>
                  </w:r>
                </w:p>
              </w:tc>
              <w:tc>
                <w:tcPr>
                  <w:tcW w:w="1815" w:type="dxa"/>
                  <w:shd w:val="clear" w:color="auto" w:fill="auto"/>
                </w:tcPr>
                <w:p w:rsidR="003A7193" w:rsidRPr="0042143B" w:rsidRDefault="003A7193" w:rsidP="00A85A12">
                  <w:pPr>
                    <w:spacing w:line="280" w:lineRule="exact"/>
                    <w:rPr>
                      <w:rFonts w:ascii="ＭＳ ゴシック" w:eastAsia="ＭＳ ゴシック" w:hAnsi="ＭＳ ゴシック" w:cs="ＭＳ ゴシック"/>
                      <w:sz w:val="20"/>
                      <w:szCs w:val="20"/>
                    </w:rPr>
                  </w:pPr>
                  <w:r w:rsidRPr="0042143B">
                    <w:rPr>
                      <w:rFonts w:ascii="ＭＳ ゴシック" w:eastAsia="ＭＳ ゴシック" w:hAnsi="ＭＳ ゴシック" w:cs="ＭＳ ゴシック" w:hint="eastAsia"/>
                      <w:sz w:val="20"/>
                      <w:szCs w:val="20"/>
                    </w:rPr>
                    <w:t>この法人の主たる事務所の掲示場</w:t>
                  </w:r>
                  <w:r w:rsidR="00A11CED">
                    <w:rPr>
                      <w:rFonts w:ascii="ＭＳ ゴシック" w:eastAsia="ＭＳ ゴシック" w:hAnsi="ＭＳ ゴシック" w:cs="ＭＳ ゴシック" w:hint="eastAsia"/>
                      <w:sz w:val="20"/>
                      <w:szCs w:val="20"/>
                    </w:rPr>
                    <w:t>(</w:t>
                  </w:r>
                  <w:r w:rsidRPr="0042143B">
                    <w:rPr>
                      <w:rFonts w:ascii="ＭＳ ゴシック" w:eastAsia="ＭＳ ゴシック" w:hAnsi="ＭＳ ゴシック" w:cs="ＭＳ ゴシック" w:hint="eastAsia"/>
                      <w:sz w:val="20"/>
                      <w:szCs w:val="20"/>
                    </w:rPr>
                    <w:t>に掲示</w:t>
                  </w:r>
                  <w:r w:rsidR="00A11CED">
                    <w:rPr>
                      <w:rFonts w:ascii="ＭＳ ゴシック" w:eastAsia="ＭＳ ゴシック" w:hAnsi="ＭＳ ゴシック" w:cs="ＭＳ ゴシック" w:hint="eastAsia"/>
                      <w:sz w:val="20"/>
                      <w:szCs w:val="20"/>
                    </w:rPr>
                    <w:t>)</w:t>
                  </w:r>
                </w:p>
              </w:tc>
            </w:tr>
          </w:tbl>
          <w:p w:rsidR="00A85A12" w:rsidRDefault="00A85A12" w:rsidP="007159A4">
            <w:pPr>
              <w:ind w:leftChars="100" w:left="206" w:firstLineChars="100" w:firstLine="196"/>
              <w:rPr>
                <w:rFonts w:ascii="ＭＳ ゴシック" w:eastAsia="ＭＳ ゴシック" w:hAnsi="ＭＳ ゴシック" w:cs="ＭＳ ゴシック"/>
                <w:sz w:val="21"/>
                <w:szCs w:val="21"/>
              </w:rPr>
            </w:pPr>
          </w:p>
          <w:p w:rsidR="007159A4" w:rsidRPr="0042143B" w:rsidRDefault="007159A4" w:rsidP="007159A4">
            <w:pPr>
              <w:ind w:leftChars="100" w:left="206" w:firstLineChars="100" w:firstLine="196"/>
              <w:rPr>
                <w:rFonts w:ascii="ＭＳ ゴシック" w:eastAsia="ＭＳ ゴシック" w:hAnsi="ＭＳ ゴシック" w:cs="ＭＳ ゴシック"/>
                <w:sz w:val="21"/>
                <w:szCs w:val="21"/>
              </w:rPr>
            </w:pPr>
            <w:r w:rsidRPr="0042143B">
              <w:rPr>
                <w:rFonts w:ascii="ＭＳ ゴシック" w:eastAsia="ＭＳ ゴシック" w:hAnsi="ＭＳ ゴシック" w:cs="ＭＳ ゴシック" w:hint="eastAsia"/>
                <w:sz w:val="21"/>
                <w:szCs w:val="21"/>
              </w:rPr>
              <w:t>なお、③を選択する場合は、事故その他やむを得ない事由によって電子公告による公告をすることが出来ない場合の公告方法として①か②のいずれかを定めることができる</w:t>
            </w:r>
            <w:r w:rsidR="00A11CED">
              <w:rPr>
                <w:rFonts w:ascii="ＭＳ ゴシック" w:eastAsia="ＭＳ ゴシック" w:hAnsi="ＭＳ ゴシック" w:cs="ＭＳ ゴシック" w:hint="eastAsia"/>
                <w:sz w:val="21"/>
                <w:szCs w:val="21"/>
              </w:rPr>
              <w:t>(</w:t>
            </w:r>
            <w:r w:rsidRPr="0042143B">
              <w:rPr>
                <w:rFonts w:ascii="ＭＳ ゴシック" w:eastAsia="ＭＳ ゴシック" w:hAnsi="ＭＳ ゴシック" w:cs="ＭＳ ゴシック" w:hint="eastAsia"/>
                <w:sz w:val="21"/>
                <w:szCs w:val="21"/>
              </w:rPr>
              <w:t>法28の２③</w:t>
            </w:r>
            <w:r w:rsidR="00A11CED">
              <w:rPr>
                <w:rFonts w:ascii="ＭＳ ゴシック" w:eastAsia="ＭＳ ゴシック" w:hAnsi="ＭＳ ゴシック" w:cs="ＭＳ ゴシック" w:hint="eastAsia"/>
                <w:sz w:val="21"/>
                <w:szCs w:val="21"/>
              </w:rPr>
              <w:t>)</w:t>
            </w:r>
            <w:r w:rsidRPr="0042143B">
              <w:rPr>
                <w:rFonts w:ascii="ＭＳ ゴシック" w:eastAsia="ＭＳ ゴシック" w:hAnsi="ＭＳ ゴシック" w:cs="ＭＳ ゴシック" w:hint="eastAsia"/>
                <w:sz w:val="21"/>
                <w:szCs w:val="21"/>
              </w:rPr>
              <w:t>。</w:t>
            </w:r>
          </w:p>
          <w:p w:rsidR="001A334D" w:rsidRPr="0042143B" w:rsidRDefault="003A7193" w:rsidP="007159A4">
            <w:pPr>
              <w:ind w:left="186" w:hangingChars="100" w:hanging="186"/>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注３　定款において、公告方法として官報掲載を定めない場合であっても</w:t>
            </w:r>
            <w:r w:rsidR="002D75E9" w:rsidRPr="0042143B">
              <w:rPr>
                <w:rFonts w:ascii="ＭＳ ゴシック" w:eastAsia="ＭＳ ゴシック" w:hAnsi="ＭＳ ゴシック" w:hint="eastAsia"/>
                <w:sz w:val="20"/>
                <w:szCs w:val="20"/>
              </w:rPr>
              <w:t>、</w:t>
            </w:r>
            <w:r w:rsidR="007159A4" w:rsidRPr="0042143B">
              <w:rPr>
                <w:rFonts w:ascii="ＭＳ ゴシック" w:eastAsia="ＭＳ ゴシック" w:hAnsi="ＭＳ ゴシック" w:cs="ＭＳ ゴシック" w:hint="eastAsia"/>
                <w:sz w:val="21"/>
                <w:szCs w:val="21"/>
              </w:rPr>
              <w:t>以下の①及び②の公告については、選択した公告方法に加え、官報に掲載して行う必要がある。</w:t>
            </w:r>
          </w:p>
          <w:p w:rsidR="00601CEB" w:rsidRPr="00BC10DB" w:rsidRDefault="002D75E9" w:rsidP="003A198C">
            <w:pPr>
              <w:autoSpaceDE w:val="0"/>
              <w:autoSpaceDN w:val="0"/>
              <w:adjustRightInd w:val="0"/>
              <w:snapToGrid w:val="0"/>
              <w:spacing w:line="320" w:lineRule="exact"/>
              <w:ind w:leftChars="90" w:left="364" w:hangingChars="100" w:hanging="178"/>
              <w:jc w:val="left"/>
              <w:rPr>
                <w:rFonts w:ascii="ＭＳ ゴシック" w:eastAsia="ＭＳ ゴシック" w:hAnsi="ＭＳ ゴシック"/>
                <w:spacing w:val="-4"/>
                <w:sz w:val="20"/>
                <w:szCs w:val="20"/>
              </w:rPr>
            </w:pPr>
            <w:r w:rsidRPr="00BC10DB">
              <w:rPr>
                <w:rFonts w:ascii="ＭＳ ゴシック" w:eastAsia="ＭＳ ゴシック" w:hAnsi="ＭＳ ゴシック" w:hint="eastAsia"/>
                <w:spacing w:val="-4"/>
                <w:sz w:val="20"/>
                <w:szCs w:val="20"/>
              </w:rPr>
              <w:t>①　解散した場合に清算人が債権者に対して行う公告</w:t>
            </w:r>
            <w:r w:rsidR="00A11CED" w:rsidRPr="00BC10DB">
              <w:rPr>
                <w:rFonts w:ascii="ＭＳ ゴシック" w:eastAsia="ＭＳ ゴシック" w:hAnsi="ＭＳ ゴシック" w:hint="eastAsia"/>
                <w:spacing w:val="-4"/>
                <w:sz w:val="20"/>
                <w:szCs w:val="20"/>
              </w:rPr>
              <w:t>(</w:t>
            </w:r>
            <w:r w:rsidR="00DC2862" w:rsidRPr="00BC10DB">
              <w:rPr>
                <w:rFonts w:ascii="ＭＳ ゴシック" w:eastAsia="ＭＳ ゴシック" w:hAnsi="ＭＳ ゴシック" w:hint="eastAsia"/>
                <w:spacing w:val="-4"/>
                <w:sz w:val="20"/>
                <w:szCs w:val="20"/>
              </w:rPr>
              <w:t>法第31条の10第４項</w:t>
            </w:r>
            <w:r w:rsidR="00A11CED" w:rsidRPr="00BC10DB">
              <w:rPr>
                <w:rFonts w:ascii="ＭＳ ゴシック" w:eastAsia="ＭＳ ゴシック" w:hAnsi="ＭＳ ゴシック" w:hint="eastAsia"/>
                <w:spacing w:val="-4"/>
                <w:sz w:val="20"/>
                <w:szCs w:val="20"/>
              </w:rPr>
              <w:t>)</w:t>
            </w:r>
          </w:p>
          <w:p w:rsidR="00601CEB" w:rsidRPr="00BC10DB" w:rsidRDefault="002D75E9" w:rsidP="003A198C">
            <w:pPr>
              <w:autoSpaceDE w:val="0"/>
              <w:autoSpaceDN w:val="0"/>
              <w:adjustRightInd w:val="0"/>
              <w:snapToGrid w:val="0"/>
              <w:spacing w:line="320" w:lineRule="exact"/>
              <w:ind w:leftChars="90" w:left="364" w:hangingChars="100" w:hanging="178"/>
              <w:jc w:val="left"/>
              <w:rPr>
                <w:rFonts w:ascii="ＭＳ ゴシック" w:eastAsia="ＭＳ ゴシック" w:hAnsi="ＭＳ ゴシック"/>
                <w:spacing w:val="-4"/>
                <w:sz w:val="20"/>
                <w:szCs w:val="20"/>
              </w:rPr>
            </w:pPr>
            <w:r w:rsidRPr="00BC10DB">
              <w:rPr>
                <w:rFonts w:ascii="ＭＳ ゴシック" w:eastAsia="ＭＳ ゴシック" w:hAnsi="ＭＳ ゴシック" w:hint="eastAsia"/>
                <w:spacing w:val="-4"/>
                <w:sz w:val="20"/>
                <w:szCs w:val="20"/>
              </w:rPr>
              <w:t>②　清算人が清算法人について破産手続開始の申立を行った旨の公告</w:t>
            </w:r>
            <w:r w:rsidR="00A11CED" w:rsidRPr="00BC10DB">
              <w:rPr>
                <w:rFonts w:ascii="ＭＳ ゴシック" w:eastAsia="ＭＳ ゴシック" w:hAnsi="ＭＳ ゴシック" w:hint="eastAsia"/>
                <w:spacing w:val="-4"/>
                <w:sz w:val="20"/>
                <w:szCs w:val="20"/>
              </w:rPr>
              <w:t>(</w:t>
            </w:r>
            <w:r w:rsidR="00DC2862" w:rsidRPr="00BC10DB">
              <w:rPr>
                <w:rFonts w:ascii="ＭＳ ゴシック" w:eastAsia="ＭＳ ゴシック" w:hAnsi="ＭＳ ゴシック" w:hint="eastAsia"/>
                <w:spacing w:val="-4"/>
                <w:sz w:val="20"/>
                <w:szCs w:val="20"/>
              </w:rPr>
              <w:t>法第31条の12第４項</w:t>
            </w:r>
            <w:r w:rsidR="00A11CED" w:rsidRPr="00BC10DB">
              <w:rPr>
                <w:rFonts w:ascii="ＭＳ ゴシック" w:eastAsia="ＭＳ ゴシック" w:hAnsi="ＭＳ ゴシック" w:hint="eastAsia"/>
                <w:spacing w:val="-4"/>
                <w:sz w:val="20"/>
                <w:szCs w:val="20"/>
              </w:rPr>
              <w:t>)</w:t>
            </w:r>
          </w:p>
          <w:p w:rsidR="00F94BB2" w:rsidRPr="0042143B" w:rsidRDefault="00F94BB2"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7159A4" w:rsidRPr="0042143B" w:rsidRDefault="007159A4" w:rsidP="00B4038D">
            <w:pPr>
              <w:spacing w:line="320" w:lineRule="exact"/>
              <w:rPr>
                <w:rFonts w:ascii="ＭＳ ゴシック" w:eastAsia="ＭＳ ゴシック" w:hAnsi="ＭＳ ゴシック"/>
                <w:sz w:val="20"/>
                <w:szCs w:val="20"/>
              </w:rPr>
            </w:pPr>
          </w:p>
          <w:p w:rsidR="007159A4" w:rsidRPr="0042143B" w:rsidRDefault="007159A4" w:rsidP="00B4038D">
            <w:pPr>
              <w:spacing w:line="320" w:lineRule="exact"/>
              <w:rPr>
                <w:rFonts w:ascii="ＭＳ ゴシック" w:eastAsia="ＭＳ ゴシック" w:hAnsi="ＭＳ ゴシック"/>
                <w:sz w:val="20"/>
                <w:szCs w:val="20"/>
              </w:rPr>
            </w:pPr>
          </w:p>
          <w:p w:rsidR="00601CEB" w:rsidRPr="0042143B" w:rsidRDefault="00601CEB" w:rsidP="00B4038D">
            <w:pPr>
              <w:spacing w:line="320" w:lineRule="exac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＜附則＞</w:t>
            </w:r>
          </w:p>
          <w:p w:rsidR="00F7448B" w:rsidRPr="0042143B" w:rsidRDefault="00601CEB" w:rsidP="00F7448B">
            <w:pPr>
              <w:autoSpaceDE w:val="0"/>
              <w:autoSpaceDN w:val="0"/>
              <w:adjustRightInd w:val="0"/>
              <w:snapToGrid w:val="0"/>
              <w:spacing w:line="320" w:lineRule="exact"/>
              <w:ind w:left="372" w:hangingChars="200" w:hanging="372"/>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注１　</w:t>
            </w:r>
            <w:r w:rsidR="00F7448B" w:rsidRPr="0042143B">
              <w:rPr>
                <w:rFonts w:ascii="ＭＳ ゴシック" w:eastAsia="ＭＳ ゴシック" w:hAnsi="ＭＳ ゴシック" w:hint="eastAsia"/>
                <w:sz w:val="20"/>
                <w:szCs w:val="20"/>
              </w:rPr>
              <w:t>設立当初の記載内容は、成立後において変更しない。</w:t>
            </w:r>
          </w:p>
          <w:p w:rsidR="00601CEB" w:rsidRPr="0042143B" w:rsidRDefault="00F7448B" w:rsidP="00F7448B">
            <w:pPr>
              <w:autoSpaceDE w:val="0"/>
              <w:autoSpaceDN w:val="0"/>
              <w:adjustRightInd w:val="0"/>
              <w:snapToGrid w:val="0"/>
              <w:spacing w:line="320" w:lineRule="exact"/>
              <w:ind w:left="372" w:hangingChars="200" w:hanging="372"/>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 xml:space="preserve">注２　</w:t>
            </w:r>
            <w:r w:rsidR="00601CEB" w:rsidRPr="0042143B">
              <w:rPr>
                <w:rFonts w:ascii="ＭＳ ゴシック" w:eastAsia="ＭＳ ゴシック" w:hAnsi="ＭＳ ゴシック" w:hint="eastAsia"/>
                <w:sz w:val="20"/>
                <w:szCs w:val="20"/>
              </w:rPr>
              <w:t>第２項…必要的記載事項</w:t>
            </w:r>
            <w:r w:rsidR="00A11CED">
              <w:rPr>
                <w:rFonts w:ascii="ＭＳ ゴシック" w:eastAsia="ＭＳ ゴシック" w:hAnsi="ＭＳ ゴシック" w:hint="eastAsia"/>
                <w:sz w:val="20"/>
                <w:szCs w:val="20"/>
              </w:rPr>
              <w:t>(</w:t>
            </w:r>
            <w:r w:rsidR="00601CEB" w:rsidRPr="0042143B">
              <w:rPr>
                <w:rFonts w:ascii="ＭＳ ゴシック" w:eastAsia="ＭＳ ゴシック" w:hAnsi="ＭＳ ゴシック" w:hint="eastAsia"/>
                <w:sz w:val="20"/>
                <w:szCs w:val="20"/>
              </w:rPr>
              <w:t>法第11条第２項</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役員名簿の記載内容と一致させる。</w:t>
            </w:r>
          </w:p>
          <w:p w:rsidR="00601CEB" w:rsidRPr="0042143B" w:rsidRDefault="00601CEB" w:rsidP="00F7448B">
            <w:pPr>
              <w:autoSpaceDE w:val="0"/>
              <w:autoSpaceDN w:val="0"/>
              <w:adjustRightInd w:val="0"/>
              <w:snapToGrid w:val="0"/>
              <w:spacing w:line="320" w:lineRule="exact"/>
              <w:jc w:val="center"/>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E22E27" w:rsidRPr="0042143B" w:rsidRDefault="00E22E27"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83096" w:rsidRDefault="00683096"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83096" w:rsidRDefault="00683096"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83096" w:rsidRDefault="00683096"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83096" w:rsidRPr="0042143B" w:rsidRDefault="00683096" w:rsidP="00B4038D">
            <w:pPr>
              <w:autoSpaceDE w:val="0"/>
              <w:autoSpaceDN w:val="0"/>
              <w:adjustRightInd w:val="0"/>
              <w:snapToGrid w:val="0"/>
              <w:spacing w:line="320" w:lineRule="exact"/>
              <w:jc w:val="left"/>
              <w:rPr>
                <w:rFonts w:ascii="ＭＳ ゴシック" w:eastAsia="ＭＳ ゴシック" w:hAnsi="ＭＳ ゴシック"/>
                <w:sz w:val="20"/>
                <w:szCs w:val="20"/>
              </w:rPr>
            </w:pPr>
          </w:p>
          <w:p w:rsidR="00601CEB" w:rsidRPr="0042143B" w:rsidRDefault="00601CEB" w:rsidP="00F7448B">
            <w:pPr>
              <w:autoSpaceDE w:val="0"/>
              <w:autoSpaceDN w:val="0"/>
              <w:adjustRightInd w:val="0"/>
              <w:snapToGrid w:val="0"/>
              <w:spacing w:line="320" w:lineRule="exact"/>
              <w:ind w:left="372" w:hangingChars="200" w:hanging="372"/>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w:t>
            </w:r>
            <w:r w:rsidR="00F7448B" w:rsidRPr="0042143B">
              <w:rPr>
                <w:rFonts w:ascii="ＭＳ ゴシック" w:eastAsia="ＭＳ ゴシック" w:hAnsi="ＭＳ ゴシック" w:hint="eastAsia"/>
                <w:sz w:val="20"/>
                <w:szCs w:val="20"/>
              </w:rPr>
              <w:t>３</w:t>
            </w:r>
            <w:r w:rsidRPr="0042143B">
              <w:rPr>
                <w:rFonts w:ascii="ＭＳ ゴシック" w:eastAsia="ＭＳ ゴシック" w:hAnsi="ＭＳ ゴシック" w:hint="eastAsia"/>
                <w:sz w:val="20"/>
                <w:szCs w:val="20"/>
              </w:rPr>
              <w:t xml:space="preserve">　第３項…総会の開催時期を考慮に入れ、役員任期の末日を事業年度の末日の２～３ヶ月後にずらしておくと、法人運営に支障をきたすおそれが少ない。</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定款第16条注２参照</w:t>
            </w:r>
            <w:r w:rsidR="00A11CED">
              <w:rPr>
                <w:rFonts w:ascii="ＭＳ ゴシック" w:eastAsia="ＭＳ ゴシック" w:hAnsi="ＭＳ ゴシック" w:hint="eastAsia"/>
                <w:sz w:val="20"/>
                <w:szCs w:val="20"/>
              </w:rPr>
              <w:t>)</w:t>
            </w:r>
          </w:p>
          <w:p w:rsidR="00601CEB" w:rsidRPr="0042143B" w:rsidRDefault="00601CEB" w:rsidP="00B96B33">
            <w:pPr>
              <w:autoSpaceDE w:val="0"/>
              <w:autoSpaceDN w:val="0"/>
              <w:adjustRightInd w:val="0"/>
              <w:snapToGrid w:val="0"/>
              <w:spacing w:line="320" w:lineRule="exact"/>
              <w:ind w:leftChars="190" w:left="392" w:firstLineChars="100" w:firstLine="186"/>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また、役員任期は２年を越えることができない。</w:t>
            </w:r>
            <w:r w:rsidR="00A11CED">
              <w:rPr>
                <w:rFonts w:ascii="ＭＳ ゴシック" w:eastAsia="ＭＳ ゴシック" w:hAnsi="ＭＳ ゴシック" w:hint="eastAsia"/>
                <w:sz w:val="20"/>
                <w:szCs w:val="20"/>
              </w:rPr>
              <w:t>(</w:t>
            </w:r>
            <w:r w:rsidRPr="0042143B">
              <w:rPr>
                <w:rFonts w:ascii="ＭＳ ゴシック" w:eastAsia="ＭＳ ゴシック" w:hAnsi="ＭＳ ゴシック" w:hint="eastAsia"/>
                <w:sz w:val="20"/>
                <w:szCs w:val="20"/>
              </w:rPr>
              <w:t>法第24条第1項</w:t>
            </w:r>
            <w:r w:rsidR="00A11CED">
              <w:rPr>
                <w:rFonts w:ascii="ＭＳ ゴシック" w:eastAsia="ＭＳ ゴシック" w:hAnsi="ＭＳ ゴシック" w:hint="eastAsia"/>
                <w:sz w:val="20"/>
                <w:szCs w:val="20"/>
              </w:rPr>
              <w:t>)</w:t>
            </w:r>
          </w:p>
          <w:p w:rsidR="00F94BB2" w:rsidRDefault="00F94BB2"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683096" w:rsidRPr="0042143B" w:rsidRDefault="00683096" w:rsidP="003A198C">
            <w:pPr>
              <w:autoSpaceDE w:val="0"/>
              <w:autoSpaceDN w:val="0"/>
              <w:adjustRightInd w:val="0"/>
              <w:snapToGrid w:val="0"/>
              <w:spacing w:line="320" w:lineRule="exact"/>
              <w:ind w:left="186" w:hangingChars="100" w:hanging="186"/>
              <w:jc w:val="left"/>
              <w:rPr>
                <w:rFonts w:ascii="ＭＳ ゴシック" w:eastAsia="ＭＳ ゴシック" w:hAnsi="ＭＳ ゴシック"/>
                <w:sz w:val="20"/>
                <w:szCs w:val="20"/>
              </w:rPr>
            </w:pPr>
          </w:p>
          <w:p w:rsidR="00601CEB" w:rsidRPr="0042143B" w:rsidRDefault="00B96B33" w:rsidP="00B96B33">
            <w:pPr>
              <w:autoSpaceDE w:val="0"/>
              <w:autoSpaceDN w:val="0"/>
              <w:adjustRightInd w:val="0"/>
              <w:snapToGrid w:val="0"/>
              <w:spacing w:line="320" w:lineRule="exact"/>
              <w:ind w:left="372" w:hangingChars="200" w:hanging="372"/>
              <w:jc w:val="left"/>
              <w:rPr>
                <w:rFonts w:ascii="ＭＳ ゴシック" w:eastAsia="ＭＳ ゴシック" w:hAnsi="ＭＳ ゴシック"/>
                <w:sz w:val="20"/>
                <w:szCs w:val="20"/>
              </w:rPr>
            </w:pPr>
            <w:r w:rsidRPr="0042143B">
              <w:rPr>
                <w:rFonts w:ascii="ＭＳ ゴシック" w:eastAsia="ＭＳ ゴシック" w:hAnsi="ＭＳ ゴシック" w:hint="eastAsia"/>
                <w:sz w:val="20"/>
                <w:szCs w:val="20"/>
              </w:rPr>
              <w:t>注４</w:t>
            </w:r>
            <w:r w:rsidR="00601CEB" w:rsidRPr="0042143B">
              <w:rPr>
                <w:rFonts w:ascii="ＭＳ ゴシック" w:eastAsia="ＭＳ ゴシック" w:hAnsi="ＭＳ ゴシック" w:hint="eastAsia"/>
                <w:sz w:val="20"/>
                <w:szCs w:val="20"/>
              </w:rPr>
              <w:t xml:space="preserve">　第６項…正会員以外の会員について定める場合は、正会員と区別して記載する。</w:t>
            </w:r>
          </w:p>
          <w:p w:rsidR="00601CEB" w:rsidRPr="0042143B" w:rsidRDefault="00601CEB" w:rsidP="00B4038D">
            <w:pPr>
              <w:autoSpaceDE w:val="0"/>
              <w:autoSpaceDN w:val="0"/>
              <w:adjustRightInd w:val="0"/>
              <w:snapToGrid w:val="0"/>
              <w:spacing w:line="320" w:lineRule="exact"/>
              <w:jc w:val="left"/>
              <w:rPr>
                <w:rFonts w:ascii="ＭＳ ゴシック" w:eastAsia="ＭＳ ゴシック" w:hAnsi="ＭＳ ゴシック"/>
                <w:sz w:val="20"/>
                <w:szCs w:val="20"/>
              </w:rPr>
            </w:pPr>
          </w:p>
        </w:tc>
        <w:bookmarkStart w:id="4" w:name="_GoBack"/>
        <w:bookmarkEnd w:id="4"/>
      </w:tr>
    </w:tbl>
    <w:p w:rsidR="00601CEB" w:rsidRPr="0042143B" w:rsidRDefault="00601CEB">
      <w:pPr>
        <w:autoSpaceDE w:val="0"/>
        <w:autoSpaceDN w:val="0"/>
      </w:pPr>
    </w:p>
    <w:p w:rsidR="00CD3A83" w:rsidRPr="0042143B" w:rsidRDefault="00CD3A83" w:rsidP="009D1BDE">
      <w:pPr>
        <w:autoSpaceDE w:val="0"/>
        <w:autoSpaceDN w:val="0"/>
        <w:rPr>
          <w:rFonts w:hAnsi="ＭＳ 明朝" w:hint="eastAsia"/>
        </w:rPr>
      </w:pPr>
    </w:p>
    <w:sectPr w:rsidR="00CD3A83" w:rsidRPr="0042143B" w:rsidSect="00B01E97">
      <w:footerReference w:type="default" r:id="rId8"/>
      <w:pgSz w:w="11906" w:h="16838" w:code="9"/>
      <w:pgMar w:top="1134" w:right="1418" w:bottom="993" w:left="1418" w:header="851" w:footer="411" w:gutter="0"/>
      <w:pgNumType w:fmt="numberInDash" w:start="1"/>
      <w:cols w:space="425"/>
      <w:docGrid w:type="linesAndChars" w:linePitch="340"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A90" w:rsidRDefault="00396A90">
      <w:r>
        <w:separator/>
      </w:r>
    </w:p>
  </w:endnote>
  <w:endnote w:type="continuationSeparator" w:id="0">
    <w:p w:rsidR="00396A90" w:rsidRDefault="0039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90" w:rsidRPr="009A6E35" w:rsidRDefault="00396A90" w:rsidP="00B504C8">
    <w:pPr>
      <w:pStyle w:val="a9"/>
      <w:framePr w:wrap="around" w:vAnchor="text" w:hAnchor="margin" w:xAlign="center" w:y="1"/>
      <w:rPr>
        <w:rStyle w:val="ad"/>
        <w:sz w:val="24"/>
      </w:rPr>
    </w:pPr>
  </w:p>
  <w:p w:rsidR="00396A90" w:rsidRDefault="00396A90">
    <w:pPr>
      <w:pStyle w:val="a9"/>
      <w:tabs>
        <w:tab w:val="center" w:pos="4535"/>
      </w:tabs>
      <w:rPr>
        <w:rFonts w:ascii="ＭＳ Ｐゴシック" w:eastAsia="ＭＳ Ｐ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A90" w:rsidRDefault="00396A90">
      <w:r>
        <w:separator/>
      </w:r>
    </w:p>
  </w:footnote>
  <w:footnote w:type="continuationSeparator" w:id="0">
    <w:p w:rsidR="00396A90" w:rsidRDefault="0039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BA"/>
    <w:multiLevelType w:val="hybridMultilevel"/>
    <w:tmpl w:val="BCDCBBA6"/>
    <w:lvl w:ilvl="0" w:tplc="37AC4A1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E57011"/>
    <w:multiLevelType w:val="hybridMultilevel"/>
    <w:tmpl w:val="516AD3F2"/>
    <w:lvl w:ilvl="0" w:tplc="42DC7A96">
      <w:start w:val="5"/>
      <w:numFmt w:val="decimalEnclosedCircle"/>
      <w:lvlText w:val="%1"/>
      <w:lvlJc w:val="left"/>
      <w:pPr>
        <w:tabs>
          <w:tab w:val="num" w:pos="626"/>
        </w:tabs>
        <w:ind w:left="626" w:hanging="42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B1B3CB9"/>
    <w:multiLevelType w:val="hybridMultilevel"/>
    <w:tmpl w:val="3FD65F26"/>
    <w:lvl w:ilvl="0" w:tplc="F87C77E8">
      <w:start w:val="1"/>
      <w:numFmt w:val="decimalEnclosedCircle"/>
      <w:lvlText w:val="%1"/>
      <w:lvlJc w:val="left"/>
      <w:pPr>
        <w:ind w:left="1152" w:hanging="360"/>
      </w:pPr>
      <w:rPr>
        <w:rFonts w:ascii="Times New Roman" w:eastAsia="Times New Roman" w:hAnsi="Times New Roman" w:cs="Times New Roman"/>
      </w:rPr>
    </w:lvl>
    <w:lvl w:ilvl="1" w:tplc="ACF60D6C">
      <w:start w:val="2"/>
      <w:numFmt w:val="bullet"/>
      <w:lvlText w:val="・"/>
      <w:lvlJc w:val="left"/>
      <w:pPr>
        <w:tabs>
          <w:tab w:val="num" w:pos="1572"/>
        </w:tabs>
        <w:ind w:left="1572" w:hanging="360"/>
      </w:pPr>
      <w:rPr>
        <w:rFonts w:ascii="ＭＳ 明朝" w:eastAsia="ＭＳ 明朝" w:hAnsi="ＭＳ 明朝" w:cs="Times New Roman" w:hint="eastAsia"/>
      </w:rPr>
    </w:lvl>
    <w:lvl w:ilvl="2" w:tplc="1DC430FA">
      <w:start w:val="1"/>
      <w:numFmt w:val="bullet"/>
      <w:lvlText w:val="○"/>
      <w:lvlJc w:val="left"/>
      <w:pPr>
        <w:tabs>
          <w:tab w:val="num" w:pos="1992"/>
        </w:tabs>
        <w:ind w:left="1992" w:hanging="360"/>
      </w:pPr>
      <w:rPr>
        <w:rFonts w:ascii="ＭＳ 明朝" w:eastAsia="ＭＳ 明朝" w:hAnsi="ＭＳ 明朝" w:cs="Times New Roman" w:hint="eastAsia"/>
      </w:rPr>
    </w:lvl>
    <w:lvl w:ilvl="3" w:tplc="8AD6DB72">
      <w:start w:val="2"/>
      <w:numFmt w:val="bullet"/>
      <w:lvlText w:val="※"/>
      <w:lvlJc w:val="left"/>
      <w:pPr>
        <w:ind w:left="2412" w:hanging="360"/>
      </w:pPr>
      <w:rPr>
        <w:rFonts w:ascii="ＭＳ ゴシック" w:eastAsia="ＭＳ ゴシック" w:hAnsi="ＭＳ ゴシック" w:cs="Times New Roman" w:hint="eastAsia"/>
      </w:r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15:restartNumberingAfterBreak="0">
    <w:nsid w:val="0E2A1E3A"/>
    <w:multiLevelType w:val="hybridMultilevel"/>
    <w:tmpl w:val="5EC2AE1C"/>
    <w:lvl w:ilvl="0" w:tplc="65D2C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4208A3"/>
    <w:multiLevelType w:val="hybridMultilevel"/>
    <w:tmpl w:val="5E22B41C"/>
    <w:lvl w:ilvl="0" w:tplc="60D0A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555541"/>
    <w:multiLevelType w:val="hybridMultilevel"/>
    <w:tmpl w:val="87DECE82"/>
    <w:lvl w:ilvl="0" w:tplc="F3F6A90A">
      <w:start w:val="3"/>
      <w:numFmt w:val="decimalEnclosedCircle"/>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6" w15:restartNumberingAfterBreak="0">
    <w:nsid w:val="10776415"/>
    <w:multiLevelType w:val="hybridMultilevel"/>
    <w:tmpl w:val="902A1D92"/>
    <w:lvl w:ilvl="0" w:tplc="5F0817B2">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 w15:restartNumberingAfterBreak="0">
    <w:nsid w:val="136952C2"/>
    <w:multiLevelType w:val="hybridMultilevel"/>
    <w:tmpl w:val="5A340B5A"/>
    <w:lvl w:ilvl="0" w:tplc="6C1871CE">
      <w:start w:val="2"/>
      <w:numFmt w:val="decimalEnclosedCircle"/>
      <w:lvlText w:val="%1"/>
      <w:lvlJc w:val="left"/>
      <w:pPr>
        <w:tabs>
          <w:tab w:val="num" w:pos="1657"/>
        </w:tabs>
        <w:ind w:left="1657" w:hanging="420"/>
      </w:pPr>
      <w:rPr>
        <w:rFonts w:hint="default"/>
      </w:rPr>
    </w:lvl>
    <w:lvl w:ilvl="1" w:tplc="04090017" w:tentative="1">
      <w:start w:val="1"/>
      <w:numFmt w:val="aiueoFullWidth"/>
      <w:lvlText w:val="(%2)"/>
      <w:lvlJc w:val="left"/>
      <w:pPr>
        <w:tabs>
          <w:tab w:val="num" w:pos="2077"/>
        </w:tabs>
        <w:ind w:left="2077" w:hanging="420"/>
      </w:pPr>
    </w:lvl>
    <w:lvl w:ilvl="2" w:tplc="04090011" w:tentative="1">
      <w:start w:val="1"/>
      <w:numFmt w:val="decimalEnclosedCircle"/>
      <w:lvlText w:val="%3"/>
      <w:lvlJc w:val="left"/>
      <w:pPr>
        <w:tabs>
          <w:tab w:val="num" w:pos="2497"/>
        </w:tabs>
        <w:ind w:left="2497" w:hanging="420"/>
      </w:pPr>
    </w:lvl>
    <w:lvl w:ilvl="3" w:tplc="0409000F" w:tentative="1">
      <w:start w:val="1"/>
      <w:numFmt w:val="decimal"/>
      <w:lvlText w:val="%4."/>
      <w:lvlJc w:val="left"/>
      <w:pPr>
        <w:tabs>
          <w:tab w:val="num" w:pos="2917"/>
        </w:tabs>
        <w:ind w:left="2917" w:hanging="420"/>
      </w:pPr>
    </w:lvl>
    <w:lvl w:ilvl="4" w:tplc="04090017" w:tentative="1">
      <w:start w:val="1"/>
      <w:numFmt w:val="aiueoFullWidth"/>
      <w:lvlText w:val="(%5)"/>
      <w:lvlJc w:val="left"/>
      <w:pPr>
        <w:tabs>
          <w:tab w:val="num" w:pos="3337"/>
        </w:tabs>
        <w:ind w:left="3337" w:hanging="420"/>
      </w:pPr>
    </w:lvl>
    <w:lvl w:ilvl="5" w:tplc="04090011" w:tentative="1">
      <w:start w:val="1"/>
      <w:numFmt w:val="decimalEnclosedCircle"/>
      <w:lvlText w:val="%6"/>
      <w:lvlJc w:val="left"/>
      <w:pPr>
        <w:tabs>
          <w:tab w:val="num" w:pos="3757"/>
        </w:tabs>
        <w:ind w:left="3757" w:hanging="420"/>
      </w:pPr>
    </w:lvl>
    <w:lvl w:ilvl="6" w:tplc="0409000F" w:tentative="1">
      <w:start w:val="1"/>
      <w:numFmt w:val="decimal"/>
      <w:lvlText w:val="%7."/>
      <w:lvlJc w:val="left"/>
      <w:pPr>
        <w:tabs>
          <w:tab w:val="num" w:pos="4177"/>
        </w:tabs>
        <w:ind w:left="4177" w:hanging="420"/>
      </w:pPr>
    </w:lvl>
    <w:lvl w:ilvl="7" w:tplc="04090017" w:tentative="1">
      <w:start w:val="1"/>
      <w:numFmt w:val="aiueoFullWidth"/>
      <w:lvlText w:val="(%8)"/>
      <w:lvlJc w:val="left"/>
      <w:pPr>
        <w:tabs>
          <w:tab w:val="num" w:pos="4597"/>
        </w:tabs>
        <w:ind w:left="4597" w:hanging="420"/>
      </w:pPr>
    </w:lvl>
    <w:lvl w:ilvl="8" w:tplc="04090011" w:tentative="1">
      <w:start w:val="1"/>
      <w:numFmt w:val="decimalEnclosedCircle"/>
      <w:lvlText w:val="%9"/>
      <w:lvlJc w:val="left"/>
      <w:pPr>
        <w:tabs>
          <w:tab w:val="num" w:pos="5017"/>
        </w:tabs>
        <w:ind w:left="5017" w:hanging="420"/>
      </w:pPr>
    </w:lvl>
  </w:abstractNum>
  <w:abstractNum w:abstractNumId="8" w15:restartNumberingAfterBreak="0">
    <w:nsid w:val="14FD611C"/>
    <w:multiLevelType w:val="hybridMultilevel"/>
    <w:tmpl w:val="DA349918"/>
    <w:lvl w:ilvl="0" w:tplc="AE34A2EE">
      <w:start w:val="1"/>
      <w:numFmt w:val="decimalEnclosedCircle"/>
      <w:lvlText w:val="%1"/>
      <w:lvlJc w:val="left"/>
      <w:pPr>
        <w:tabs>
          <w:tab w:val="num" w:pos="502"/>
        </w:tabs>
        <w:ind w:left="502" w:hanging="360"/>
      </w:pPr>
      <w:rPr>
        <w:lang w:val="en-US"/>
      </w:rPr>
    </w:lvl>
    <w:lvl w:ilvl="1" w:tplc="62C82FF0">
      <w:start w:val="1"/>
      <w:numFmt w:val="bullet"/>
      <w:lvlText w:val="○"/>
      <w:lvlJc w:val="left"/>
      <w:pPr>
        <w:tabs>
          <w:tab w:val="num" w:pos="922"/>
        </w:tabs>
        <w:ind w:left="922" w:hanging="360"/>
      </w:pPr>
      <w:rPr>
        <w:rFonts w:ascii="ＭＳ 明朝" w:eastAsia="ＭＳ 明朝" w:hAnsi="ＭＳ 明朝" w:cs="Times New Roman" w:hint="eastAsia"/>
      </w:rPr>
    </w:lvl>
    <w:lvl w:ilvl="2" w:tplc="04090011">
      <w:start w:val="1"/>
      <w:numFmt w:val="decimal"/>
      <w:lvlText w:val="%3."/>
      <w:lvlJc w:val="left"/>
      <w:pPr>
        <w:tabs>
          <w:tab w:val="num" w:pos="2077"/>
        </w:tabs>
        <w:ind w:left="2077" w:hanging="360"/>
      </w:pPr>
    </w:lvl>
    <w:lvl w:ilvl="3" w:tplc="0409000F">
      <w:start w:val="1"/>
      <w:numFmt w:val="decimal"/>
      <w:lvlText w:val="%4."/>
      <w:lvlJc w:val="left"/>
      <w:pPr>
        <w:tabs>
          <w:tab w:val="num" w:pos="2797"/>
        </w:tabs>
        <w:ind w:left="2797" w:hanging="360"/>
      </w:pPr>
    </w:lvl>
    <w:lvl w:ilvl="4" w:tplc="04090017">
      <w:start w:val="1"/>
      <w:numFmt w:val="decimal"/>
      <w:lvlText w:val="%5."/>
      <w:lvlJc w:val="left"/>
      <w:pPr>
        <w:tabs>
          <w:tab w:val="num" w:pos="3517"/>
        </w:tabs>
        <w:ind w:left="3517" w:hanging="360"/>
      </w:pPr>
    </w:lvl>
    <w:lvl w:ilvl="5" w:tplc="04090011">
      <w:start w:val="1"/>
      <w:numFmt w:val="decimal"/>
      <w:lvlText w:val="%6."/>
      <w:lvlJc w:val="left"/>
      <w:pPr>
        <w:tabs>
          <w:tab w:val="num" w:pos="4237"/>
        </w:tabs>
        <w:ind w:left="4237" w:hanging="360"/>
      </w:pPr>
    </w:lvl>
    <w:lvl w:ilvl="6" w:tplc="0409000F">
      <w:start w:val="1"/>
      <w:numFmt w:val="decimal"/>
      <w:lvlText w:val="%7."/>
      <w:lvlJc w:val="left"/>
      <w:pPr>
        <w:tabs>
          <w:tab w:val="num" w:pos="4957"/>
        </w:tabs>
        <w:ind w:left="4957" w:hanging="360"/>
      </w:pPr>
    </w:lvl>
    <w:lvl w:ilvl="7" w:tplc="04090017">
      <w:start w:val="1"/>
      <w:numFmt w:val="decimal"/>
      <w:lvlText w:val="%8."/>
      <w:lvlJc w:val="left"/>
      <w:pPr>
        <w:tabs>
          <w:tab w:val="num" w:pos="5677"/>
        </w:tabs>
        <w:ind w:left="5677" w:hanging="360"/>
      </w:pPr>
    </w:lvl>
    <w:lvl w:ilvl="8" w:tplc="04090011">
      <w:start w:val="1"/>
      <w:numFmt w:val="decimal"/>
      <w:lvlText w:val="%9."/>
      <w:lvlJc w:val="left"/>
      <w:pPr>
        <w:tabs>
          <w:tab w:val="num" w:pos="6397"/>
        </w:tabs>
        <w:ind w:left="6397" w:hanging="360"/>
      </w:pPr>
    </w:lvl>
  </w:abstractNum>
  <w:abstractNum w:abstractNumId="9" w15:restartNumberingAfterBreak="0">
    <w:nsid w:val="184241C2"/>
    <w:multiLevelType w:val="hybridMultilevel"/>
    <w:tmpl w:val="7948266A"/>
    <w:lvl w:ilvl="0" w:tplc="9710E060">
      <w:start w:val="2"/>
      <w:numFmt w:val="decimalFullWidth"/>
      <w:lvlText w:val="（注%1）"/>
      <w:lvlJc w:val="left"/>
      <w:pPr>
        <w:ind w:left="1452" w:hanging="108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10" w15:restartNumberingAfterBreak="0">
    <w:nsid w:val="19C12A70"/>
    <w:multiLevelType w:val="hybridMultilevel"/>
    <w:tmpl w:val="C3869934"/>
    <w:lvl w:ilvl="0" w:tplc="275A22E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0F3D4F"/>
    <w:multiLevelType w:val="hybridMultilevel"/>
    <w:tmpl w:val="EE027170"/>
    <w:lvl w:ilvl="0" w:tplc="9C6E8E34">
      <w:start w:val="1"/>
      <w:numFmt w:val="decimalFullWidth"/>
      <w:lvlText w:val="（注%1）"/>
      <w:lvlJc w:val="left"/>
      <w:pPr>
        <w:ind w:left="1167" w:hanging="795"/>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12" w15:restartNumberingAfterBreak="0">
    <w:nsid w:val="246C01B0"/>
    <w:multiLevelType w:val="hybridMultilevel"/>
    <w:tmpl w:val="664006FE"/>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26733659"/>
    <w:multiLevelType w:val="hybridMultilevel"/>
    <w:tmpl w:val="38DA7958"/>
    <w:lvl w:ilvl="0" w:tplc="BA76EC14">
      <w:start w:val="3"/>
      <w:numFmt w:val="decimalEnclosedCircle"/>
      <w:lvlText w:val="%1"/>
      <w:lvlJc w:val="left"/>
      <w:pPr>
        <w:tabs>
          <w:tab w:val="num" w:pos="626"/>
        </w:tabs>
        <w:ind w:left="626" w:hanging="4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4" w15:restartNumberingAfterBreak="0">
    <w:nsid w:val="26BA6B9C"/>
    <w:multiLevelType w:val="hybridMultilevel"/>
    <w:tmpl w:val="EF16CCC8"/>
    <w:lvl w:ilvl="0" w:tplc="806C2F7C">
      <w:start w:val="1"/>
      <w:numFmt w:val="decimalEnclosedCircle"/>
      <w:lvlText w:val="%1"/>
      <w:lvlJc w:val="left"/>
      <w:pPr>
        <w:ind w:left="566" w:hanging="36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5" w15:restartNumberingAfterBreak="0">
    <w:nsid w:val="28E93CD4"/>
    <w:multiLevelType w:val="hybridMultilevel"/>
    <w:tmpl w:val="58529D04"/>
    <w:lvl w:ilvl="0" w:tplc="520AB0E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3A330F"/>
    <w:multiLevelType w:val="hybridMultilevel"/>
    <w:tmpl w:val="51F69BFA"/>
    <w:lvl w:ilvl="0" w:tplc="B1BAD3C8">
      <w:start w:val="1"/>
      <w:numFmt w:val="decimalEnclosedCircle"/>
      <w:lvlText w:val="%1"/>
      <w:lvlJc w:val="left"/>
      <w:pPr>
        <w:ind w:left="566" w:hanging="36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7" w15:restartNumberingAfterBreak="0">
    <w:nsid w:val="30AB3E53"/>
    <w:multiLevelType w:val="hybridMultilevel"/>
    <w:tmpl w:val="8F2C235A"/>
    <w:lvl w:ilvl="0" w:tplc="7374B754">
      <w:start w:val="1"/>
      <w:numFmt w:val="decimalEnclosedCircle"/>
      <w:lvlText w:val="%1"/>
      <w:lvlJc w:val="left"/>
      <w:pPr>
        <w:ind w:left="566" w:hanging="36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8" w15:restartNumberingAfterBreak="0">
    <w:nsid w:val="32C43BDD"/>
    <w:multiLevelType w:val="hybridMultilevel"/>
    <w:tmpl w:val="7152B69E"/>
    <w:lvl w:ilvl="0" w:tplc="B4466E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8826E4"/>
    <w:multiLevelType w:val="hybridMultilevel"/>
    <w:tmpl w:val="4CF60786"/>
    <w:lvl w:ilvl="0" w:tplc="84FE9F06">
      <w:start w:val="3"/>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20" w15:restartNumberingAfterBreak="0">
    <w:nsid w:val="35054D64"/>
    <w:multiLevelType w:val="hybridMultilevel"/>
    <w:tmpl w:val="BBD67EBE"/>
    <w:lvl w:ilvl="0" w:tplc="22D2180A">
      <w:start w:val="2"/>
      <w:numFmt w:val="decimalEnclosedCircle"/>
      <w:lvlText w:val="%1"/>
      <w:lvlJc w:val="left"/>
      <w:pPr>
        <w:ind w:left="566" w:hanging="36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1" w15:restartNumberingAfterBreak="0">
    <w:nsid w:val="357038FE"/>
    <w:multiLevelType w:val="multilevel"/>
    <w:tmpl w:val="58923F92"/>
    <w:lvl w:ilvl="0">
      <w:start w:val="1"/>
      <w:numFmt w:val="decimalEnclosedCircle"/>
      <w:lvlText w:val="%1"/>
      <w:lvlJc w:val="left"/>
      <w:pPr>
        <w:ind w:left="1152" w:hanging="360"/>
      </w:pPr>
      <w:rPr>
        <w:rFonts w:hint="default"/>
      </w:rPr>
    </w:lvl>
    <w:lvl w:ilvl="1">
      <w:start w:val="1"/>
      <w:numFmt w:val="aiueoFullWidth"/>
      <w:lvlText w:val="(%2)"/>
      <w:lvlJc w:val="left"/>
      <w:pPr>
        <w:ind w:left="1632" w:hanging="420"/>
      </w:pPr>
    </w:lvl>
    <w:lvl w:ilvl="2">
      <w:start w:val="1"/>
      <w:numFmt w:val="decimalEnclosedCircle"/>
      <w:lvlText w:val="%3"/>
      <w:lvlJc w:val="left"/>
      <w:pPr>
        <w:ind w:left="2052" w:hanging="420"/>
      </w:pPr>
    </w:lvl>
    <w:lvl w:ilvl="3">
      <w:start w:val="1"/>
      <w:numFmt w:val="decimal"/>
      <w:lvlText w:val="%4."/>
      <w:lvlJc w:val="left"/>
      <w:pPr>
        <w:ind w:left="2472" w:hanging="420"/>
      </w:pPr>
    </w:lvl>
    <w:lvl w:ilvl="4">
      <w:start w:val="1"/>
      <w:numFmt w:val="aiueoFullWidth"/>
      <w:lvlText w:val="(%5)"/>
      <w:lvlJc w:val="left"/>
      <w:pPr>
        <w:ind w:left="2892" w:hanging="420"/>
      </w:pPr>
    </w:lvl>
    <w:lvl w:ilvl="5">
      <w:start w:val="1"/>
      <w:numFmt w:val="decimalEnclosedCircle"/>
      <w:lvlText w:val="%6"/>
      <w:lvlJc w:val="left"/>
      <w:pPr>
        <w:ind w:left="3312" w:hanging="420"/>
      </w:pPr>
    </w:lvl>
    <w:lvl w:ilvl="6">
      <w:start w:val="1"/>
      <w:numFmt w:val="decimal"/>
      <w:lvlText w:val="%7."/>
      <w:lvlJc w:val="left"/>
      <w:pPr>
        <w:ind w:left="3732" w:hanging="420"/>
      </w:pPr>
    </w:lvl>
    <w:lvl w:ilvl="7">
      <w:start w:val="1"/>
      <w:numFmt w:val="aiueoFullWidth"/>
      <w:lvlText w:val="(%8)"/>
      <w:lvlJc w:val="left"/>
      <w:pPr>
        <w:ind w:left="4152" w:hanging="420"/>
      </w:pPr>
    </w:lvl>
    <w:lvl w:ilvl="8">
      <w:start w:val="1"/>
      <w:numFmt w:val="decimalEnclosedCircle"/>
      <w:lvlText w:val="%9"/>
      <w:lvlJc w:val="left"/>
      <w:pPr>
        <w:ind w:left="4572" w:hanging="420"/>
      </w:pPr>
    </w:lvl>
  </w:abstractNum>
  <w:abstractNum w:abstractNumId="22" w15:restartNumberingAfterBreak="0">
    <w:nsid w:val="433F7786"/>
    <w:multiLevelType w:val="hybridMultilevel"/>
    <w:tmpl w:val="1F404202"/>
    <w:lvl w:ilvl="0" w:tplc="8B1C363E">
      <w:start w:val="1"/>
      <w:numFmt w:val="decimalEnclosedCircle"/>
      <w:lvlText w:val="%1"/>
      <w:lvlJc w:val="left"/>
      <w:pPr>
        <w:ind w:left="566" w:hanging="360"/>
      </w:pPr>
      <w:rPr>
        <w:rFonts w:hint="default"/>
      </w:rPr>
    </w:lvl>
    <w:lvl w:ilvl="1" w:tplc="B89845DE">
      <w:start w:val="5"/>
      <w:numFmt w:val="bullet"/>
      <w:lvlText w:val="※"/>
      <w:lvlJc w:val="left"/>
      <w:pPr>
        <w:ind w:left="986"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3" w15:restartNumberingAfterBreak="0">
    <w:nsid w:val="464E6FEF"/>
    <w:multiLevelType w:val="hybridMultilevel"/>
    <w:tmpl w:val="825C8F90"/>
    <w:lvl w:ilvl="0" w:tplc="D4C4228A">
      <w:start w:val="4"/>
      <w:numFmt w:val="decimalEnclosedCircle"/>
      <w:lvlText w:val="%1"/>
      <w:lvlJc w:val="left"/>
      <w:pPr>
        <w:tabs>
          <w:tab w:val="num" w:pos="1657"/>
        </w:tabs>
        <w:ind w:left="1657" w:hanging="420"/>
      </w:pPr>
      <w:rPr>
        <w:rFonts w:hint="default"/>
      </w:rPr>
    </w:lvl>
    <w:lvl w:ilvl="1" w:tplc="04090017" w:tentative="1">
      <w:start w:val="1"/>
      <w:numFmt w:val="aiueoFullWidth"/>
      <w:lvlText w:val="(%2)"/>
      <w:lvlJc w:val="left"/>
      <w:pPr>
        <w:tabs>
          <w:tab w:val="num" w:pos="2077"/>
        </w:tabs>
        <w:ind w:left="2077" w:hanging="420"/>
      </w:pPr>
    </w:lvl>
    <w:lvl w:ilvl="2" w:tplc="04090011" w:tentative="1">
      <w:start w:val="1"/>
      <w:numFmt w:val="decimalEnclosedCircle"/>
      <w:lvlText w:val="%3"/>
      <w:lvlJc w:val="left"/>
      <w:pPr>
        <w:tabs>
          <w:tab w:val="num" w:pos="2497"/>
        </w:tabs>
        <w:ind w:left="2497" w:hanging="420"/>
      </w:pPr>
    </w:lvl>
    <w:lvl w:ilvl="3" w:tplc="0409000F" w:tentative="1">
      <w:start w:val="1"/>
      <w:numFmt w:val="decimal"/>
      <w:lvlText w:val="%4."/>
      <w:lvlJc w:val="left"/>
      <w:pPr>
        <w:tabs>
          <w:tab w:val="num" w:pos="2917"/>
        </w:tabs>
        <w:ind w:left="2917" w:hanging="420"/>
      </w:pPr>
    </w:lvl>
    <w:lvl w:ilvl="4" w:tplc="04090017" w:tentative="1">
      <w:start w:val="1"/>
      <w:numFmt w:val="aiueoFullWidth"/>
      <w:lvlText w:val="(%5)"/>
      <w:lvlJc w:val="left"/>
      <w:pPr>
        <w:tabs>
          <w:tab w:val="num" w:pos="3337"/>
        </w:tabs>
        <w:ind w:left="3337" w:hanging="420"/>
      </w:pPr>
    </w:lvl>
    <w:lvl w:ilvl="5" w:tplc="04090011" w:tentative="1">
      <w:start w:val="1"/>
      <w:numFmt w:val="decimalEnclosedCircle"/>
      <w:lvlText w:val="%6"/>
      <w:lvlJc w:val="left"/>
      <w:pPr>
        <w:tabs>
          <w:tab w:val="num" w:pos="3757"/>
        </w:tabs>
        <w:ind w:left="3757" w:hanging="420"/>
      </w:pPr>
    </w:lvl>
    <w:lvl w:ilvl="6" w:tplc="0409000F" w:tentative="1">
      <w:start w:val="1"/>
      <w:numFmt w:val="decimal"/>
      <w:lvlText w:val="%7."/>
      <w:lvlJc w:val="left"/>
      <w:pPr>
        <w:tabs>
          <w:tab w:val="num" w:pos="4177"/>
        </w:tabs>
        <w:ind w:left="4177" w:hanging="420"/>
      </w:pPr>
    </w:lvl>
    <w:lvl w:ilvl="7" w:tplc="04090017" w:tentative="1">
      <w:start w:val="1"/>
      <w:numFmt w:val="aiueoFullWidth"/>
      <w:lvlText w:val="(%8)"/>
      <w:lvlJc w:val="left"/>
      <w:pPr>
        <w:tabs>
          <w:tab w:val="num" w:pos="4597"/>
        </w:tabs>
        <w:ind w:left="4597" w:hanging="420"/>
      </w:pPr>
    </w:lvl>
    <w:lvl w:ilvl="8" w:tplc="04090011" w:tentative="1">
      <w:start w:val="1"/>
      <w:numFmt w:val="decimalEnclosedCircle"/>
      <w:lvlText w:val="%9"/>
      <w:lvlJc w:val="left"/>
      <w:pPr>
        <w:tabs>
          <w:tab w:val="num" w:pos="5017"/>
        </w:tabs>
        <w:ind w:left="5017" w:hanging="420"/>
      </w:pPr>
    </w:lvl>
  </w:abstractNum>
  <w:abstractNum w:abstractNumId="24" w15:restartNumberingAfterBreak="0">
    <w:nsid w:val="48326BEB"/>
    <w:multiLevelType w:val="hybridMultilevel"/>
    <w:tmpl w:val="54B88F3C"/>
    <w:lvl w:ilvl="0" w:tplc="B826081C">
      <w:start w:val="1"/>
      <w:numFmt w:val="decimalEnclosedCircle"/>
      <w:lvlText w:val="%1"/>
      <w:lvlJc w:val="left"/>
      <w:pPr>
        <w:ind w:left="566" w:hanging="36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5" w15:restartNumberingAfterBreak="0">
    <w:nsid w:val="4A3E03EE"/>
    <w:multiLevelType w:val="hybridMultilevel"/>
    <w:tmpl w:val="9D1815DC"/>
    <w:lvl w:ilvl="0" w:tplc="63A4F4B0">
      <w:start w:val="1"/>
      <w:numFmt w:val="decimalEnclosedCircle"/>
      <w:lvlText w:val="%1"/>
      <w:lvlJc w:val="left"/>
      <w:pPr>
        <w:ind w:left="566" w:hanging="36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6" w15:restartNumberingAfterBreak="0">
    <w:nsid w:val="4B2104CB"/>
    <w:multiLevelType w:val="hybridMultilevel"/>
    <w:tmpl w:val="6F5ED928"/>
    <w:lvl w:ilvl="0" w:tplc="7CA2D8CA">
      <w:start w:val="3"/>
      <w:numFmt w:val="decimalFullWidth"/>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7" w15:restartNumberingAfterBreak="0">
    <w:nsid w:val="4C454386"/>
    <w:multiLevelType w:val="hybridMultilevel"/>
    <w:tmpl w:val="4142F6DA"/>
    <w:lvl w:ilvl="0" w:tplc="13D8A9C4">
      <w:start w:val="1"/>
      <w:numFmt w:val="decimalEnclosedCircle"/>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8" w15:restartNumberingAfterBreak="0">
    <w:nsid w:val="505E6840"/>
    <w:multiLevelType w:val="hybridMultilevel"/>
    <w:tmpl w:val="E1401828"/>
    <w:lvl w:ilvl="0" w:tplc="156E9C68">
      <w:start w:val="11"/>
      <w:numFmt w:val="decimalEnclosedCircle"/>
      <w:lvlText w:val="%1"/>
      <w:lvlJc w:val="left"/>
      <w:pPr>
        <w:tabs>
          <w:tab w:val="num" w:pos="626"/>
        </w:tabs>
        <w:ind w:left="626" w:hanging="4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9" w15:restartNumberingAfterBreak="0">
    <w:nsid w:val="51EE6783"/>
    <w:multiLevelType w:val="hybridMultilevel"/>
    <w:tmpl w:val="8166B69A"/>
    <w:lvl w:ilvl="0" w:tplc="6C16EB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54F04348"/>
    <w:multiLevelType w:val="hybridMultilevel"/>
    <w:tmpl w:val="DEB8EC86"/>
    <w:lvl w:ilvl="0" w:tplc="D3702D08">
      <w:start w:val="3"/>
      <w:numFmt w:val="decimalEnclosedCircle"/>
      <w:lvlText w:val="%1"/>
      <w:lvlJc w:val="left"/>
      <w:pPr>
        <w:tabs>
          <w:tab w:val="num" w:pos="832"/>
        </w:tabs>
        <w:ind w:left="832" w:hanging="42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1" w15:restartNumberingAfterBreak="0">
    <w:nsid w:val="5CCF430B"/>
    <w:multiLevelType w:val="hybridMultilevel"/>
    <w:tmpl w:val="68B43382"/>
    <w:lvl w:ilvl="0" w:tplc="32FEAC88">
      <w:start w:val="5"/>
      <w:numFmt w:val="decimalFullWidth"/>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2" w15:restartNumberingAfterBreak="0">
    <w:nsid w:val="5DAE22C3"/>
    <w:multiLevelType w:val="hybridMultilevel"/>
    <w:tmpl w:val="267245E4"/>
    <w:lvl w:ilvl="0" w:tplc="540846F6">
      <w:start w:val="1"/>
      <w:numFmt w:val="decimalEnclosedCircle"/>
      <w:lvlText w:val="%1"/>
      <w:lvlJc w:val="left"/>
      <w:pPr>
        <w:ind w:left="570" w:hanging="360"/>
      </w:pPr>
      <w:rPr>
        <w:rFonts w:hint="default"/>
      </w:rPr>
    </w:lvl>
    <w:lvl w:ilvl="1" w:tplc="B240EB60">
      <w:start w:val="3"/>
      <w:numFmt w:val="bullet"/>
      <w:lvlText w:val="・"/>
      <w:lvlJc w:val="left"/>
      <w:pPr>
        <w:ind w:left="786"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1A6613C"/>
    <w:multiLevelType w:val="hybridMultilevel"/>
    <w:tmpl w:val="DA1CEA66"/>
    <w:lvl w:ilvl="0" w:tplc="5B10E716">
      <w:start w:val="1"/>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4" w15:restartNumberingAfterBreak="0">
    <w:nsid w:val="6B585FED"/>
    <w:multiLevelType w:val="hybridMultilevel"/>
    <w:tmpl w:val="330A6D28"/>
    <w:lvl w:ilvl="0" w:tplc="69FC6C32">
      <w:start w:val="5"/>
      <w:numFmt w:val="decimalEnclosedCircle"/>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5" w15:restartNumberingAfterBreak="0">
    <w:nsid w:val="6FDB6911"/>
    <w:multiLevelType w:val="hybridMultilevel"/>
    <w:tmpl w:val="B972E8BC"/>
    <w:lvl w:ilvl="0" w:tplc="0D66468C">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6" w15:restartNumberingAfterBreak="0">
    <w:nsid w:val="7F053288"/>
    <w:multiLevelType w:val="hybridMultilevel"/>
    <w:tmpl w:val="5958E83C"/>
    <w:lvl w:ilvl="0" w:tplc="87B81BF8">
      <w:start w:val="3"/>
      <w:numFmt w:val="decimalEnclosedCircle"/>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num w:numId="1">
    <w:abstractNumId w:val="30"/>
  </w:num>
  <w:num w:numId="2">
    <w:abstractNumId w:val="19"/>
  </w:num>
  <w:num w:numId="3">
    <w:abstractNumId w:val="10"/>
  </w:num>
  <w:num w:numId="4">
    <w:abstractNumId w:val="28"/>
  </w:num>
  <w:num w:numId="5">
    <w:abstractNumId w:val="5"/>
  </w:num>
  <w:num w:numId="6">
    <w:abstractNumId w:val="36"/>
  </w:num>
  <w:num w:numId="7">
    <w:abstractNumId w:val="0"/>
  </w:num>
  <w:num w:numId="8">
    <w:abstractNumId w:val="15"/>
  </w:num>
  <w:num w:numId="9">
    <w:abstractNumId w:val="18"/>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3"/>
  </w:num>
  <w:num w:numId="16">
    <w:abstractNumId w:val="27"/>
  </w:num>
  <w:num w:numId="17">
    <w:abstractNumId w:val="1"/>
  </w:num>
  <w:num w:numId="18">
    <w:abstractNumId w:val="35"/>
  </w:num>
  <w:num w:numId="19">
    <w:abstractNumId w:val="3"/>
  </w:num>
  <w:num w:numId="20">
    <w:abstractNumId w:val="32"/>
  </w:num>
  <w:num w:numId="21">
    <w:abstractNumId w:val="9"/>
  </w:num>
  <w:num w:numId="22">
    <w:abstractNumId w:val="26"/>
  </w:num>
  <w:num w:numId="23">
    <w:abstractNumId w:val="31"/>
  </w:num>
  <w:num w:numId="24">
    <w:abstractNumId w:val="20"/>
  </w:num>
  <w:num w:numId="25">
    <w:abstractNumId w:val="24"/>
  </w:num>
  <w:num w:numId="26">
    <w:abstractNumId w:val="17"/>
  </w:num>
  <w:num w:numId="27">
    <w:abstractNumId w:val="14"/>
  </w:num>
  <w:num w:numId="28">
    <w:abstractNumId w:val="16"/>
  </w:num>
  <w:num w:numId="29">
    <w:abstractNumId w:val="25"/>
  </w:num>
  <w:num w:numId="30">
    <w:abstractNumId w:val="11"/>
  </w:num>
  <w:num w:numId="31">
    <w:abstractNumId w:val="33"/>
  </w:num>
  <w:num w:numId="32">
    <w:abstractNumId w:val="4"/>
  </w:num>
  <w:num w:numId="33">
    <w:abstractNumId w:val="7"/>
  </w:num>
  <w:num w:numId="34">
    <w:abstractNumId w:val="23"/>
  </w:num>
  <w:num w:numId="35">
    <w:abstractNumId w:val="34"/>
  </w:num>
  <w:num w:numId="36">
    <w:abstractNumId w:val="2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efaultTableStyle w:val="1"/>
  <w:drawingGridHorizontalSpacing w:val="103"/>
  <w:drawingGridVerticalSpacing w:val="170"/>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4A"/>
    <w:rsid w:val="000007EB"/>
    <w:rsid w:val="00000D7C"/>
    <w:rsid w:val="00001163"/>
    <w:rsid w:val="00005547"/>
    <w:rsid w:val="000066EA"/>
    <w:rsid w:val="000141CF"/>
    <w:rsid w:val="000143A7"/>
    <w:rsid w:val="000176B8"/>
    <w:rsid w:val="000205E7"/>
    <w:rsid w:val="0002539A"/>
    <w:rsid w:val="00026A03"/>
    <w:rsid w:val="000467EC"/>
    <w:rsid w:val="00047C93"/>
    <w:rsid w:val="00055469"/>
    <w:rsid w:val="000566C1"/>
    <w:rsid w:val="00061BC9"/>
    <w:rsid w:val="000624D7"/>
    <w:rsid w:val="00064D63"/>
    <w:rsid w:val="00067E73"/>
    <w:rsid w:val="00070604"/>
    <w:rsid w:val="00072261"/>
    <w:rsid w:val="0007275D"/>
    <w:rsid w:val="000745A8"/>
    <w:rsid w:val="0007651C"/>
    <w:rsid w:val="00076A9A"/>
    <w:rsid w:val="00084F9E"/>
    <w:rsid w:val="000850D0"/>
    <w:rsid w:val="0008680F"/>
    <w:rsid w:val="000917C5"/>
    <w:rsid w:val="000929BA"/>
    <w:rsid w:val="00094EB4"/>
    <w:rsid w:val="0009545C"/>
    <w:rsid w:val="00097116"/>
    <w:rsid w:val="000A1D75"/>
    <w:rsid w:val="000A291F"/>
    <w:rsid w:val="000A428C"/>
    <w:rsid w:val="000A4865"/>
    <w:rsid w:val="000A7910"/>
    <w:rsid w:val="000B3D62"/>
    <w:rsid w:val="000B4674"/>
    <w:rsid w:val="000C0212"/>
    <w:rsid w:val="000C2E56"/>
    <w:rsid w:val="000C40D4"/>
    <w:rsid w:val="000C677A"/>
    <w:rsid w:val="000C7CB8"/>
    <w:rsid w:val="000D3874"/>
    <w:rsid w:val="000D4E87"/>
    <w:rsid w:val="000D6EDF"/>
    <w:rsid w:val="000D703A"/>
    <w:rsid w:val="000E1619"/>
    <w:rsid w:val="000E399E"/>
    <w:rsid w:val="000E6774"/>
    <w:rsid w:val="000E75A6"/>
    <w:rsid w:val="000F1EFC"/>
    <w:rsid w:val="000F25A5"/>
    <w:rsid w:val="000F4703"/>
    <w:rsid w:val="000F4E84"/>
    <w:rsid w:val="0010043E"/>
    <w:rsid w:val="00102743"/>
    <w:rsid w:val="00105260"/>
    <w:rsid w:val="00110938"/>
    <w:rsid w:val="001126A9"/>
    <w:rsid w:val="00120068"/>
    <w:rsid w:val="001218D8"/>
    <w:rsid w:val="001226DA"/>
    <w:rsid w:val="00124720"/>
    <w:rsid w:val="001251A9"/>
    <w:rsid w:val="001271B1"/>
    <w:rsid w:val="00127AB8"/>
    <w:rsid w:val="00137110"/>
    <w:rsid w:val="00142985"/>
    <w:rsid w:val="001435B7"/>
    <w:rsid w:val="00147604"/>
    <w:rsid w:val="00153B19"/>
    <w:rsid w:val="0016072F"/>
    <w:rsid w:val="00166738"/>
    <w:rsid w:val="00166F6B"/>
    <w:rsid w:val="00181C8C"/>
    <w:rsid w:val="00183441"/>
    <w:rsid w:val="0018789A"/>
    <w:rsid w:val="00191A4D"/>
    <w:rsid w:val="0019559D"/>
    <w:rsid w:val="00197369"/>
    <w:rsid w:val="001A03A9"/>
    <w:rsid w:val="001A334D"/>
    <w:rsid w:val="001A41B1"/>
    <w:rsid w:val="001B1455"/>
    <w:rsid w:val="001C40B9"/>
    <w:rsid w:val="001C7F08"/>
    <w:rsid w:val="001D0083"/>
    <w:rsid w:val="001D0380"/>
    <w:rsid w:val="001D092E"/>
    <w:rsid w:val="001D0BA5"/>
    <w:rsid w:val="001D0E19"/>
    <w:rsid w:val="001D13ED"/>
    <w:rsid w:val="001D285F"/>
    <w:rsid w:val="001D5225"/>
    <w:rsid w:val="001D62B4"/>
    <w:rsid w:val="001D6CFD"/>
    <w:rsid w:val="001E278F"/>
    <w:rsid w:val="001E520B"/>
    <w:rsid w:val="001F3365"/>
    <w:rsid w:val="001F3A15"/>
    <w:rsid w:val="001F4D09"/>
    <w:rsid w:val="001F6A04"/>
    <w:rsid w:val="001F7C99"/>
    <w:rsid w:val="00203DAB"/>
    <w:rsid w:val="00205BB6"/>
    <w:rsid w:val="00206942"/>
    <w:rsid w:val="00207A82"/>
    <w:rsid w:val="0021066D"/>
    <w:rsid w:val="0021290E"/>
    <w:rsid w:val="00220C4C"/>
    <w:rsid w:val="00220CC6"/>
    <w:rsid w:val="00221969"/>
    <w:rsid w:val="002222F9"/>
    <w:rsid w:val="00226B7D"/>
    <w:rsid w:val="0023071C"/>
    <w:rsid w:val="00230BCB"/>
    <w:rsid w:val="002317C5"/>
    <w:rsid w:val="00232061"/>
    <w:rsid w:val="00232148"/>
    <w:rsid w:val="00235C8A"/>
    <w:rsid w:val="0024190B"/>
    <w:rsid w:val="00245FDD"/>
    <w:rsid w:val="002475A0"/>
    <w:rsid w:val="00247874"/>
    <w:rsid w:val="00247C1C"/>
    <w:rsid w:val="00247CAF"/>
    <w:rsid w:val="00252EA6"/>
    <w:rsid w:val="00255D27"/>
    <w:rsid w:val="00255F5C"/>
    <w:rsid w:val="002576CD"/>
    <w:rsid w:val="00257DEA"/>
    <w:rsid w:val="00260B42"/>
    <w:rsid w:val="002613D5"/>
    <w:rsid w:val="0026271B"/>
    <w:rsid w:val="00263ABA"/>
    <w:rsid w:val="002660FF"/>
    <w:rsid w:val="00266CB4"/>
    <w:rsid w:val="00272F4B"/>
    <w:rsid w:val="0027375E"/>
    <w:rsid w:val="00274953"/>
    <w:rsid w:val="0027567C"/>
    <w:rsid w:val="00276E38"/>
    <w:rsid w:val="00280365"/>
    <w:rsid w:val="00280FD8"/>
    <w:rsid w:val="002868A2"/>
    <w:rsid w:val="00287D12"/>
    <w:rsid w:val="00290AFA"/>
    <w:rsid w:val="0029191E"/>
    <w:rsid w:val="00296946"/>
    <w:rsid w:val="00297477"/>
    <w:rsid w:val="002A2BA3"/>
    <w:rsid w:val="002A2C3A"/>
    <w:rsid w:val="002A3500"/>
    <w:rsid w:val="002A3552"/>
    <w:rsid w:val="002A3E2E"/>
    <w:rsid w:val="002A54E5"/>
    <w:rsid w:val="002A59FC"/>
    <w:rsid w:val="002A6443"/>
    <w:rsid w:val="002B49FB"/>
    <w:rsid w:val="002B5405"/>
    <w:rsid w:val="002B7F74"/>
    <w:rsid w:val="002C6358"/>
    <w:rsid w:val="002C636E"/>
    <w:rsid w:val="002C67B9"/>
    <w:rsid w:val="002C7715"/>
    <w:rsid w:val="002D04E8"/>
    <w:rsid w:val="002D0E30"/>
    <w:rsid w:val="002D1316"/>
    <w:rsid w:val="002D13BB"/>
    <w:rsid w:val="002D3C22"/>
    <w:rsid w:val="002D55F1"/>
    <w:rsid w:val="002D75E9"/>
    <w:rsid w:val="002E2877"/>
    <w:rsid w:val="002E3BF3"/>
    <w:rsid w:val="002E3CAE"/>
    <w:rsid w:val="002E6FEE"/>
    <w:rsid w:val="002F6D81"/>
    <w:rsid w:val="0030001C"/>
    <w:rsid w:val="003010D3"/>
    <w:rsid w:val="003017DF"/>
    <w:rsid w:val="00303FAE"/>
    <w:rsid w:val="00304228"/>
    <w:rsid w:val="00307DFE"/>
    <w:rsid w:val="00311BA8"/>
    <w:rsid w:val="003123C7"/>
    <w:rsid w:val="00313109"/>
    <w:rsid w:val="00313457"/>
    <w:rsid w:val="00313A77"/>
    <w:rsid w:val="00314F89"/>
    <w:rsid w:val="00325262"/>
    <w:rsid w:val="00325CD1"/>
    <w:rsid w:val="0033471B"/>
    <w:rsid w:val="003347CD"/>
    <w:rsid w:val="0033734B"/>
    <w:rsid w:val="00340E70"/>
    <w:rsid w:val="00340F7A"/>
    <w:rsid w:val="003468DE"/>
    <w:rsid w:val="00346CA1"/>
    <w:rsid w:val="00350BCD"/>
    <w:rsid w:val="00353B9D"/>
    <w:rsid w:val="00355829"/>
    <w:rsid w:val="00357612"/>
    <w:rsid w:val="00357FD7"/>
    <w:rsid w:val="003610DD"/>
    <w:rsid w:val="003630DC"/>
    <w:rsid w:val="003632E6"/>
    <w:rsid w:val="00363CF5"/>
    <w:rsid w:val="0036479C"/>
    <w:rsid w:val="00364F1A"/>
    <w:rsid w:val="00365672"/>
    <w:rsid w:val="0037129B"/>
    <w:rsid w:val="00371934"/>
    <w:rsid w:val="00371E17"/>
    <w:rsid w:val="00377741"/>
    <w:rsid w:val="003821B6"/>
    <w:rsid w:val="00392CE7"/>
    <w:rsid w:val="00395B5B"/>
    <w:rsid w:val="00396A90"/>
    <w:rsid w:val="00396CBD"/>
    <w:rsid w:val="00396FE4"/>
    <w:rsid w:val="00397AC5"/>
    <w:rsid w:val="003A198C"/>
    <w:rsid w:val="003A36BD"/>
    <w:rsid w:val="003A4039"/>
    <w:rsid w:val="003A46B5"/>
    <w:rsid w:val="003A7193"/>
    <w:rsid w:val="003B050B"/>
    <w:rsid w:val="003B5F6F"/>
    <w:rsid w:val="003B620B"/>
    <w:rsid w:val="003C172C"/>
    <w:rsid w:val="003C33A3"/>
    <w:rsid w:val="003C5E44"/>
    <w:rsid w:val="003C66FE"/>
    <w:rsid w:val="003D0F2E"/>
    <w:rsid w:val="003D460C"/>
    <w:rsid w:val="003E376E"/>
    <w:rsid w:val="003E43F4"/>
    <w:rsid w:val="003E7B9E"/>
    <w:rsid w:val="003F2413"/>
    <w:rsid w:val="003F31D7"/>
    <w:rsid w:val="003F6298"/>
    <w:rsid w:val="00401648"/>
    <w:rsid w:val="00407495"/>
    <w:rsid w:val="004132D9"/>
    <w:rsid w:val="0041537F"/>
    <w:rsid w:val="004163DE"/>
    <w:rsid w:val="00416458"/>
    <w:rsid w:val="00416FEA"/>
    <w:rsid w:val="0042143B"/>
    <w:rsid w:val="00424592"/>
    <w:rsid w:val="00424A00"/>
    <w:rsid w:val="004262AC"/>
    <w:rsid w:val="00426770"/>
    <w:rsid w:val="00426936"/>
    <w:rsid w:val="00426EFF"/>
    <w:rsid w:val="0043187C"/>
    <w:rsid w:val="004323DD"/>
    <w:rsid w:val="00444141"/>
    <w:rsid w:val="0044731D"/>
    <w:rsid w:val="00447F7D"/>
    <w:rsid w:val="00450E80"/>
    <w:rsid w:val="00451FB5"/>
    <w:rsid w:val="004533C8"/>
    <w:rsid w:val="00461A77"/>
    <w:rsid w:val="0046509D"/>
    <w:rsid w:val="004762A4"/>
    <w:rsid w:val="00480D2E"/>
    <w:rsid w:val="0048517F"/>
    <w:rsid w:val="0048666F"/>
    <w:rsid w:val="004913FB"/>
    <w:rsid w:val="00492017"/>
    <w:rsid w:val="00497B7A"/>
    <w:rsid w:val="004A1537"/>
    <w:rsid w:val="004A2833"/>
    <w:rsid w:val="004A3BEC"/>
    <w:rsid w:val="004A5793"/>
    <w:rsid w:val="004A6756"/>
    <w:rsid w:val="004B3623"/>
    <w:rsid w:val="004B3E2B"/>
    <w:rsid w:val="004B58CF"/>
    <w:rsid w:val="004B62AF"/>
    <w:rsid w:val="004B7C0F"/>
    <w:rsid w:val="004C14D0"/>
    <w:rsid w:val="004C164E"/>
    <w:rsid w:val="004C5275"/>
    <w:rsid w:val="004D27EA"/>
    <w:rsid w:val="004D3539"/>
    <w:rsid w:val="004D364F"/>
    <w:rsid w:val="004D36F1"/>
    <w:rsid w:val="004D4254"/>
    <w:rsid w:val="004D638E"/>
    <w:rsid w:val="004D6D5C"/>
    <w:rsid w:val="004E08E9"/>
    <w:rsid w:val="004E4E35"/>
    <w:rsid w:val="004E5608"/>
    <w:rsid w:val="004F008B"/>
    <w:rsid w:val="004F3A51"/>
    <w:rsid w:val="005007F2"/>
    <w:rsid w:val="005015A3"/>
    <w:rsid w:val="0050217D"/>
    <w:rsid w:val="0050330C"/>
    <w:rsid w:val="00505043"/>
    <w:rsid w:val="00505A03"/>
    <w:rsid w:val="00505C74"/>
    <w:rsid w:val="00510F5E"/>
    <w:rsid w:val="0051500A"/>
    <w:rsid w:val="005154F1"/>
    <w:rsid w:val="00526405"/>
    <w:rsid w:val="00526473"/>
    <w:rsid w:val="00527C79"/>
    <w:rsid w:val="00531164"/>
    <w:rsid w:val="005311CF"/>
    <w:rsid w:val="005333E6"/>
    <w:rsid w:val="00535AA1"/>
    <w:rsid w:val="00540354"/>
    <w:rsid w:val="005404CB"/>
    <w:rsid w:val="00541A14"/>
    <w:rsid w:val="00541D2A"/>
    <w:rsid w:val="00543E21"/>
    <w:rsid w:val="00550CC1"/>
    <w:rsid w:val="005551EF"/>
    <w:rsid w:val="00555937"/>
    <w:rsid w:val="0056007D"/>
    <w:rsid w:val="00563F38"/>
    <w:rsid w:val="00565666"/>
    <w:rsid w:val="0056628D"/>
    <w:rsid w:val="00566806"/>
    <w:rsid w:val="00567404"/>
    <w:rsid w:val="00570C7E"/>
    <w:rsid w:val="00570DD1"/>
    <w:rsid w:val="0057714A"/>
    <w:rsid w:val="00577250"/>
    <w:rsid w:val="0057777C"/>
    <w:rsid w:val="005817F4"/>
    <w:rsid w:val="00590948"/>
    <w:rsid w:val="00596F3B"/>
    <w:rsid w:val="005A0536"/>
    <w:rsid w:val="005A1CC8"/>
    <w:rsid w:val="005A23CB"/>
    <w:rsid w:val="005A2F34"/>
    <w:rsid w:val="005B19BD"/>
    <w:rsid w:val="005B3A83"/>
    <w:rsid w:val="005B497A"/>
    <w:rsid w:val="005B6CBA"/>
    <w:rsid w:val="005C5C12"/>
    <w:rsid w:val="005C5F25"/>
    <w:rsid w:val="005C7276"/>
    <w:rsid w:val="005C79AF"/>
    <w:rsid w:val="005D0C22"/>
    <w:rsid w:val="005D0C33"/>
    <w:rsid w:val="005D15ED"/>
    <w:rsid w:val="005D3747"/>
    <w:rsid w:val="005D385F"/>
    <w:rsid w:val="005D3FBB"/>
    <w:rsid w:val="005D4A21"/>
    <w:rsid w:val="005D5835"/>
    <w:rsid w:val="005E0B44"/>
    <w:rsid w:val="005E0ED0"/>
    <w:rsid w:val="005E2297"/>
    <w:rsid w:val="005E2875"/>
    <w:rsid w:val="005E35F1"/>
    <w:rsid w:val="005E6A6E"/>
    <w:rsid w:val="005E6B0C"/>
    <w:rsid w:val="005F249B"/>
    <w:rsid w:val="005F6E67"/>
    <w:rsid w:val="00600FDF"/>
    <w:rsid w:val="00601CEB"/>
    <w:rsid w:val="00602A95"/>
    <w:rsid w:val="00603589"/>
    <w:rsid w:val="00603EFF"/>
    <w:rsid w:val="00603F4A"/>
    <w:rsid w:val="00610162"/>
    <w:rsid w:val="0061137C"/>
    <w:rsid w:val="006115FB"/>
    <w:rsid w:val="006117F7"/>
    <w:rsid w:val="00612879"/>
    <w:rsid w:val="00614884"/>
    <w:rsid w:val="006151E9"/>
    <w:rsid w:val="00617015"/>
    <w:rsid w:val="00620276"/>
    <w:rsid w:val="00623B27"/>
    <w:rsid w:val="0062551F"/>
    <w:rsid w:val="0063283F"/>
    <w:rsid w:val="00632FAB"/>
    <w:rsid w:val="00633B34"/>
    <w:rsid w:val="00633E7B"/>
    <w:rsid w:val="00634641"/>
    <w:rsid w:val="00635703"/>
    <w:rsid w:val="00642640"/>
    <w:rsid w:val="00644980"/>
    <w:rsid w:val="00644D91"/>
    <w:rsid w:val="00645110"/>
    <w:rsid w:val="00647DD4"/>
    <w:rsid w:val="00654B3C"/>
    <w:rsid w:val="00656E06"/>
    <w:rsid w:val="00660E31"/>
    <w:rsid w:val="0066370F"/>
    <w:rsid w:val="0066631B"/>
    <w:rsid w:val="006666DD"/>
    <w:rsid w:val="006702B8"/>
    <w:rsid w:val="00683096"/>
    <w:rsid w:val="006864C0"/>
    <w:rsid w:val="00691358"/>
    <w:rsid w:val="00692DD3"/>
    <w:rsid w:val="00693A18"/>
    <w:rsid w:val="00693AD7"/>
    <w:rsid w:val="006971E3"/>
    <w:rsid w:val="006A172B"/>
    <w:rsid w:val="006A1CBD"/>
    <w:rsid w:val="006A36F7"/>
    <w:rsid w:val="006A4C99"/>
    <w:rsid w:val="006A6A50"/>
    <w:rsid w:val="006A7EA7"/>
    <w:rsid w:val="006B21E2"/>
    <w:rsid w:val="006B261A"/>
    <w:rsid w:val="006B3EA5"/>
    <w:rsid w:val="006C4E74"/>
    <w:rsid w:val="006E0CFD"/>
    <w:rsid w:val="006E2BA3"/>
    <w:rsid w:val="006E2E5E"/>
    <w:rsid w:val="006F258B"/>
    <w:rsid w:val="006F31E5"/>
    <w:rsid w:val="006F428B"/>
    <w:rsid w:val="006F52DE"/>
    <w:rsid w:val="006F59F1"/>
    <w:rsid w:val="007041E3"/>
    <w:rsid w:val="007058FF"/>
    <w:rsid w:val="00706732"/>
    <w:rsid w:val="00711C32"/>
    <w:rsid w:val="00712704"/>
    <w:rsid w:val="00713A80"/>
    <w:rsid w:val="00713BD9"/>
    <w:rsid w:val="007141B0"/>
    <w:rsid w:val="007159A4"/>
    <w:rsid w:val="007163DA"/>
    <w:rsid w:val="00716A34"/>
    <w:rsid w:val="00721A6B"/>
    <w:rsid w:val="00721E3D"/>
    <w:rsid w:val="00722F68"/>
    <w:rsid w:val="00725D0F"/>
    <w:rsid w:val="00726022"/>
    <w:rsid w:val="00730DA5"/>
    <w:rsid w:val="00730F8C"/>
    <w:rsid w:val="007327DB"/>
    <w:rsid w:val="007335BB"/>
    <w:rsid w:val="007341CD"/>
    <w:rsid w:val="00737105"/>
    <w:rsid w:val="00737D18"/>
    <w:rsid w:val="00740913"/>
    <w:rsid w:val="00740FD0"/>
    <w:rsid w:val="007523D6"/>
    <w:rsid w:val="00754B1E"/>
    <w:rsid w:val="007605A9"/>
    <w:rsid w:val="007616D2"/>
    <w:rsid w:val="0077090E"/>
    <w:rsid w:val="00770F9D"/>
    <w:rsid w:val="00771018"/>
    <w:rsid w:val="007730DA"/>
    <w:rsid w:val="00777E6D"/>
    <w:rsid w:val="00780552"/>
    <w:rsid w:val="007813BC"/>
    <w:rsid w:val="007826AA"/>
    <w:rsid w:val="0079228E"/>
    <w:rsid w:val="0079533E"/>
    <w:rsid w:val="007966B0"/>
    <w:rsid w:val="00797CA3"/>
    <w:rsid w:val="007A045C"/>
    <w:rsid w:val="007A1240"/>
    <w:rsid w:val="007A54CA"/>
    <w:rsid w:val="007A5C43"/>
    <w:rsid w:val="007B01EB"/>
    <w:rsid w:val="007B1B05"/>
    <w:rsid w:val="007B22B3"/>
    <w:rsid w:val="007B4C33"/>
    <w:rsid w:val="007B7F10"/>
    <w:rsid w:val="007C11DE"/>
    <w:rsid w:val="007C2900"/>
    <w:rsid w:val="007C377F"/>
    <w:rsid w:val="007C3A86"/>
    <w:rsid w:val="007D0E1A"/>
    <w:rsid w:val="007D403E"/>
    <w:rsid w:val="007D42A8"/>
    <w:rsid w:val="007D7B96"/>
    <w:rsid w:val="007F005B"/>
    <w:rsid w:val="007F05B8"/>
    <w:rsid w:val="007F44AB"/>
    <w:rsid w:val="007F76EB"/>
    <w:rsid w:val="0080057E"/>
    <w:rsid w:val="00801016"/>
    <w:rsid w:val="00802B01"/>
    <w:rsid w:val="00806B44"/>
    <w:rsid w:val="00807695"/>
    <w:rsid w:val="00807BE0"/>
    <w:rsid w:val="00810355"/>
    <w:rsid w:val="00811894"/>
    <w:rsid w:val="00811EFF"/>
    <w:rsid w:val="00814D53"/>
    <w:rsid w:val="00816673"/>
    <w:rsid w:val="00816AF6"/>
    <w:rsid w:val="00823BAE"/>
    <w:rsid w:val="00824345"/>
    <w:rsid w:val="008263A2"/>
    <w:rsid w:val="00827BEB"/>
    <w:rsid w:val="0083401D"/>
    <w:rsid w:val="00834DC2"/>
    <w:rsid w:val="00837B20"/>
    <w:rsid w:val="00840BD5"/>
    <w:rsid w:val="0084217A"/>
    <w:rsid w:val="008430B9"/>
    <w:rsid w:val="008431CF"/>
    <w:rsid w:val="00844311"/>
    <w:rsid w:val="00846128"/>
    <w:rsid w:val="008461B9"/>
    <w:rsid w:val="00846556"/>
    <w:rsid w:val="0084679A"/>
    <w:rsid w:val="00847204"/>
    <w:rsid w:val="00847861"/>
    <w:rsid w:val="00853FAE"/>
    <w:rsid w:val="00855D78"/>
    <w:rsid w:val="00862BBD"/>
    <w:rsid w:val="008632ED"/>
    <w:rsid w:val="00863B73"/>
    <w:rsid w:val="00866162"/>
    <w:rsid w:val="00866E30"/>
    <w:rsid w:val="00867D41"/>
    <w:rsid w:val="00871407"/>
    <w:rsid w:val="00872662"/>
    <w:rsid w:val="00874FA5"/>
    <w:rsid w:val="008767BA"/>
    <w:rsid w:val="00877F40"/>
    <w:rsid w:val="008814DF"/>
    <w:rsid w:val="0088265D"/>
    <w:rsid w:val="0088371D"/>
    <w:rsid w:val="008842F5"/>
    <w:rsid w:val="00887B5F"/>
    <w:rsid w:val="00890ABE"/>
    <w:rsid w:val="00891400"/>
    <w:rsid w:val="00895015"/>
    <w:rsid w:val="008A1829"/>
    <w:rsid w:val="008A3E2F"/>
    <w:rsid w:val="008A7CB3"/>
    <w:rsid w:val="008B225B"/>
    <w:rsid w:val="008B2DB7"/>
    <w:rsid w:val="008B3787"/>
    <w:rsid w:val="008B5B21"/>
    <w:rsid w:val="008B68BC"/>
    <w:rsid w:val="008B68E4"/>
    <w:rsid w:val="008C4186"/>
    <w:rsid w:val="008C64AD"/>
    <w:rsid w:val="008C73E8"/>
    <w:rsid w:val="008D10E3"/>
    <w:rsid w:val="008D507A"/>
    <w:rsid w:val="008D532E"/>
    <w:rsid w:val="008D7512"/>
    <w:rsid w:val="008E1BD5"/>
    <w:rsid w:val="008E5497"/>
    <w:rsid w:val="008E779C"/>
    <w:rsid w:val="008F0618"/>
    <w:rsid w:val="008F258A"/>
    <w:rsid w:val="008F2F2D"/>
    <w:rsid w:val="008F6E6A"/>
    <w:rsid w:val="00900BA6"/>
    <w:rsid w:val="00901AFB"/>
    <w:rsid w:val="00906F2D"/>
    <w:rsid w:val="00907AB4"/>
    <w:rsid w:val="0091469E"/>
    <w:rsid w:val="00914752"/>
    <w:rsid w:val="00914925"/>
    <w:rsid w:val="00915973"/>
    <w:rsid w:val="0092079A"/>
    <w:rsid w:val="009207F4"/>
    <w:rsid w:val="00922404"/>
    <w:rsid w:val="00924E62"/>
    <w:rsid w:val="00927A07"/>
    <w:rsid w:val="009303FD"/>
    <w:rsid w:val="009414A6"/>
    <w:rsid w:val="00945447"/>
    <w:rsid w:val="00945E6D"/>
    <w:rsid w:val="00946CC4"/>
    <w:rsid w:val="00951FCF"/>
    <w:rsid w:val="00957F3E"/>
    <w:rsid w:val="00961098"/>
    <w:rsid w:val="009617A3"/>
    <w:rsid w:val="00963191"/>
    <w:rsid w:val="00963538"/>
    <w:rsid w:val="009638F9"/>
    <w:rsid w:val="00971698"/>
    <w:rsid w:val="009723CA"/>
    <w:rsid w:val="009815A3"/>
    <w:rsid w:val="00982908"/>
    <w:rsid w:val="00984B66"/>
    <w:rsid w:val="009874B0"/>
    <w:rsid w:val="009916E4"/>
    <w:rsid w:val="009A4BBD"/>
    <w:rsid w:val="009A6E35"/>
    <w:rsid w:val="009B09CE"/>
    <w:rsid w:val="009B0A00"/>
    <w:rsid w:val="009B1F55"/>
    <w:rsid w:val="009B2177"/>
    <w:rsid w:val="009B5C64"/>
    <w:rsid w:val="009B6044"/>
    <w:rsid w:val="009C3726"/>
    <w:rsid w:val="009C7C59"/>
    <w:rsid w:val="009D09D7"/>
    <w:rsid w:val="009D1BDE"/>
    <w:rsid w:val="009D58FD"/>
    <w:rsid w:val="009D68BB"/>
    <w:rsid w:val="009E06F7"/>
    <w:rsid w:val="009E0A3A"/>
    <w:rsid w:val="009E4920"/>
    <w:rsid w:val="009E678D"/>
    <w:rsid w:val="009E690E"/>
    <w:rsid w:val="009F00CD"/>
    <w:rsid w:val="009F0998"/>
    <w:rsid w:val="009F3B2C"/>
    <w:rsid w:val="009F5653"/>
    <w:rsid w:val="00A00C82"/>
    <w:rsid w:val="00A03CCB"/>
    <w:rsid w:val="00A049EA"/>
    <w:rsid w:val="00A0534F"/>
    <w:rsid w:val="00A10F1B"/>
    <w:rsid w:val="00A1189E"/>
    <w:rsid w:val="00A11CED"/>
    <w:rsid w:val="00A175FD"/>
    <w:rsid w:val="00A21E07"/>
    <w:rsid w:val="00A22380"/>
    <w:rsid w:val="00A25659"/>
    <w:rsid w:val="00A258E4"/>
    <w:rsid w:val="00A330C9"/>
    <w:rsid w:val="00A341E1"/>
    <w:rsid w:val="00A35010"/>
    <w:rsid w:val="00A364DF"/>
    <w:rsid w:val="00A405D9"/>
    <w:rsid w:val="00A40681"/>
    <w:rsid w:val="00A40786"/>
    <w:rsid w:val="00A40CB9"/>
    <w:rsid w:val="00A40EBA"/>
    <w:rsid w:val="00A43358"/>
    <w:rsid w:val="00A43AFC"/>
    <w:rsid w:val="00A44E71"/>
    <w:rsid w:val="00A461C5"/>
    <w:rsid w:val="00A47F6A"/>
    <w:rsid w:val="00A50972"/>
    <w:rsid w:val="00A57E5F"/>
    <w:rsid w:val="00A62494"/>
    <w:rsid w:val="00A6656C"/>
    <w:rsid w:val="00A66DEA"/>
    <w:rsid w:val="00A706C7"/>
    <w:rsid w:val="00A7274A"/>
    <w:rsid w:val="00A7316C"/>
    <w:rsid w:val="00A73527"/>
    <w:rsid w:val="00A80CFD"/>
    <w:rsid w:val="00A82405"/>
    <w:rsid w:val="00A82610"/>
    <w:rsid w:val="00A828C2"/>
    <w:rsid w:val="00A8474A"/>
    <w:rsid w:val="00A84BAD"/>
    <w:rsid w:val="00A85A12"/>
    <w:rsid w:val="00A904FB"/>
    <w:rsid w:val="00A95D01"/>
    <w:rsid w:val="00AA1FA2"/>
    <w:rsid w:val="00AA3D22"/>
    <w:rsid w:val="00AB7811"/>
    <w:rsid w:val="00AC15E2"/>
    <w:rsid w:val="00AD0DA2"/>
    <w:rsid w:val="00AD15F2"/>
    <w:rsid w:val="00AD1D60"/>
    <w:rsid w:val="00AD256A"/>
    <w:rsid w:val="00AD3017"/>
    <w:rsid w:val="00AD7E57"/>
    <w:rsid w:val="00AE02C9"/>
    <w:rsid w:val="00AE08F5"/>
    <w:rsid w:val="00AF42BA"/>
    <w:rsid w:val="00AF4941"/>
    <w:rsid w:val="00B01E97"/>
    <w:rsid w:val="00B03A38"/>
    <w:rsid w:val="00B07C8C"/>
    <w:rsid w:val="00B07F5A"/>
    <w:rsid w:val="00B14A88"/>
    <w:rsid w:val="00B15F3E"/>
    <w:rsid w:val="00B1790F"/>
    <w:rsid w:val="00B2040C"/>
    <w:rsid w:val="00B20FAA"/>
    <w:rsid w:val="00B22E14"/>
    <w:rsid w:val="00B2447D"/>
    <w:rsid w:val="00B25B32"/>
    <w:rsid w:val="00B26F66"/>
    <w:rsid w:val="00B274DD"/>
    <w:rsid w:val="00B31540"/>
    <w:rsid w:val="00B37ABD"/>
    <w:rsid w:val="00B4006E"/>
    <w:rsid w:val="00B4038D"/>
    <w:rsid w:val="00B40583"/>
    <w:rsid w:val="00B4223A"/>
    <w:rsid w:val="00B43439"/>
    <w:rsid w:val="00B43E9C"/>
    <w:rsid w:val="00B459DB"/>
    <w:rsid w:val="00B45D4E"/>
    <w:rsid w:val="00B46F8C"/>
    <w:rsid w:val="00B504C8"/>
    <w:rsid w:val="00B543DE"/>
    <w:rsid w:val="00B563FA"/>
    <w:rsid w:val="00B61290"/>
    <w:rsid w:val="00B61D0A"/>
    <w:rsid w:val="00B61EED"/>
    <w:rsid w:val="00B66098"/>
    <w:rsid w:val="00B66B11"/>
    <w:rsid w:val="00B67772"/>
    <w:rsid w:val="00B71392"/>
    <w:rsid w:val="00B718BB"/>
    <w:rsid w:val="00B722AF"/>
    <w:rsid w:val="00B7675A"/>
    <w:rsid w:val="00B81773"/>
    <w:rsid w:val="00B81869"/>
    <w:rsid w:val="00B84245"/>
    <w:rsid w:val="00B84BC4"/>
    <w:rsid w:val="00B84C27"/>
    <w:rsid w:val="00B86410"/>
    <w:rsid w:val="00B8741C"/>
    <w:rsid w:val="00B92B1D"/>
    <w:rsid w:val="00B930A0"/>
    <w:rsid w:val="00B950F3"/>
    <w:rsid w:val="00B96892"/>
    <w:rsid w:val="00B96B33"/>
    <w:rsid w:val="00BA2832"/>
    <w:rsid w:val="00BA343C"/>
    <w:rsid w:val="00BA431B"/>
    <w:rsid w:val="00BA54BC"/>
    <w:rsid w:val="00BA6503"/>
    <w:rsid w:val="00BA6B9C"/>
    <w:rsid w:val="00BB01DE"/>
    <w:rsid w:val="00BB10E9"/>
    <w:rsid w:val="00BB1AF4"/>
    <w:rsid w:val="00BB2C42"/>
    <w:rsid w:val="00BC0CE7"/>
    <w:rsid w:val="00BC10DB"/>
    <w:rsid w:val="00BC3FF3"/>
    <w:rsid w:val="00BC4D3D"/>
    <w:rsid w:val="00BC630A"/>
    <w:rsid w:val="00BD2C1B"/>
    <w:rsid w:val="00BD4004"/>
    <w:rsid w:val="00BD578B"/>
    <w:rsid w:val="00BE041E"/>
    <w:rsid w:val="00BE1650"/>
    <w:rsid w:val="00BE17FC"/>
    <w:rsid w:val="00BE24EC"/>
    <w:rsid w:val="00BE43E7"/>
    <w:rsid w:val="00BF5262"/>
    <w:rsid w:val="00BF793F"/>
    <w:rsid w:val="00C001A7"/>
    <w:rsid w:val="00C02A66"/>
    <w:rsid w:val="00C13319"/>
    <w:rsid w:val="00C17C3A"/>
    <w:rsid w:val="00C21163"/>
    <w:rsid w:val="00C214A9"/>
    <w:rsid w:val="00C23601"/>
    <w:rsid w:val="00C24A99"/>
    <w:rsid w:val="00C2670D"/>
    <w:rsid w:val="00C32EFA"/>
    <w:rsid w:val="00C36676"/>
    <w:rsid w:val="00C37C9A"/>
    <w:rsid w:val="00C41543"/>
    <w:rsid w:val="00C422D6"/>
    <w:rsid w:val="00C47E91"/>
    <w:rsid w:val="00C47F46"/>
    <w:rsid w:val="00C5041C"/>
    <w:rsid w:val="00C50C9F"/>
    <w:rsid w:val="00C61D42"/>
    <w:rsid w:val="00C62A87"/>
    <w:rsid w:val="00C657FC"/>
    <w:rsid w:val="00C65A2C"/>
    <w:rsid w:val="00C66842"/>
    <w:rsid w:val="00C674AB"/>
    <w:rsid w:val="00C706BF"/>
    <w:rsid w:val="00C709AD"/>
    <w:rsid w:val="00C71339"/>
    <w:rsid w:val="00C72C62"/>
    <w:rsid w:val="00C84714"/>
    <w:rsid w:val="00C87483"/>
    <w:rsid w:val="00C93B72"/>
    <w:rsid w:val="00C93BC6"/>
    <w:rsid w:val="00C944DE"/>
    <w:rsid w:val="00C94E85"/>
    <w:rsid w:val="00CA2C3F"/>
    <w:rsid w:val="00CA50E3"/>
    <w:rsid w:val="00CA5487"/>
    <w:rsid w:val="00CB2AAB"/>
    <w:rsid w:val="00CB494A"/>
    <w:rsid w:val="00CB6EFC"/>
    <w:rsid w:val="00CC20E4"/>
    <w:rsid w:val="00CC73E1"/>
    <w:rsid w:val="00CD0333"/>
    <w:rsid w:val="00CD0B2F"/>
    <w:rsid w:val="00CD0E82"/>
    <w:rsid w:val="00CD0FDE"/>
    <w:rsid w:val="00CD31B8"/>
    <w:rsid w:val="00CD3A83"/>
    <w:rsid w:val="00CD3F1C"/>
    <w:rsid w:val="00CD5612"/>
    <w:rsid w:val="00CD6F54"/>
    <w:rsid w:val="00CE1F76"/>
    <w:rsid w:val="00CE28BC"/>
    <w:rsid w:val="00CE4BA6"/>
    <w:rsid w:val="00CF23E5"/>
    <w:rsid w:val="00CF3C19"/>
    <w:rsid w:val="00CF3C7A"/>
    <w:rsid w:val="00D00152"/>
    <w:rsid w:val="00D039A0"/>
    <w:rsid w:val="00D041AA"/>
    <w:rsid w:val="00D07131"/>
    <w:rsid w:val="00D123D7"/>
    <w:rsid w:val="00D144FB"/>
    <w:rsid w:val="00D1599F"/>
    <w:rsid w:val="00D15F1E"/>
    <w:rsid w:val="00D17D74"/>
    <w:rsid w:val="00D21058"/>
    <w:rsid w:val="00D22204"/>
    <w:rsid w:val="00D2399B"/>
    <w:rsid w:val="00D25844"/>
    <w:rsid w:val="00D322B9"/>
    <w:rsid w:val="00D3332F"/>
    <w:rsid w:val="00D41370"/>
    <w:rsid w:val="00D419EF"/>
    <w:rsid w:val="00D4216A"/>
    <w:rsid w:val="00D51C32"/>
    <w:rsid w:val="00D52BCE"/>
    <w:rsid w:val="00D5546F"/>
    <w:rsid w:val="00D5707B"/>
    <w:rsid w:val="00D57543"/>
    <w:rsid w:val="00D63C42"/>
    <w:rsid w:val="00D63F1B"/>
    <w:rsid w:val="00D664F3"/>
    <w:rsid w:val="00D71305"/>
    <w:rsid w:val="00D7444C"/>
    <w:rsid w:val="00D751CF"/>
    <w:rsid w:val="00D76419"/>
    <w:rsid w:val="00D80A83"/>
    <w:rsid w:val="00D83C42"/>
    <w:rsid w:val="00D922FD"/>
    <w:rsid w:val="00D94735"/>
    <w:rsid w:val="00DA392C"/>
    <w:rsid w:val="00DA6184"/>
    <w:rsid w:val="00DA6FA3"/>
    <w:rsid w:val="00DA711C"/>
    <w:rsid w:val="00DB01CA"/>
    <w:rsid w:val="00DB0A47"/>
    <w:rsid w:val="00DB1B91"/>
    <w:rsid w:val="00DB3EA7"/>
    <w:rsid w:val="00DB3FB9"/>
    <w:rsid w:val="00DB5196"/>
    <w:rsid w:val="00DC0B7A"/>
    <w:rsid w:val="00DC2770"/>
    <w:rsid w:val="00DC2862"/>
    <w:rsid w:val="00DC2E3B"/>
    <w:rsid w:val="00DC36C5"/>
    <w:rsid w:val="00DC3AA1"/>
    <w:rsid w:val="00DC4148"/>
    <w:rsid w:val="00DC5803"/>
    <w:rsid w:val="00DC6E50"/>
    <w:rsid w:val="00DE15A2"/>
    <w:rsid w:val="00DF0D4A"/>
    <w:rsid w:val="00DF0E7F"/>
    <w:rsid w:val="00DF338A"/>
    <w:rsid w:val="00DF6CC2"/>
    <w:rsid w:val="00DF6D2A"/>
    <w:rsid w:val="00DF7719"/>
    <w:rsid w:val="00E02AB6"/>
    <w:rsid w:val="00E03038"/>
    <w:rsid w:val="00E03CF3"/>
    <w:rsid w:val="00E060FF"/>
    <w:rsid w:val="00E123DC"/>
    <w:rsid w:val="00E125AD"/>
    <w:rsid w:val="00E15492"/>
    <w:rsid w:val="00E16920"/>
    <w:rsid w:val="00E17424"/>
    <w:rsid w:val="00E17D2C"/>
    <w:rsid w:val="00E22E27"/>
    <w:rsid w:val="00E22E95"/>
    <w:rsid w:val="00E23542"/>
    <w:rsid w:val="00E23AE7"/>
    <w:rsid w:val="00E25276"/>
    <w:rsid w:val="00E30BA6"/>
    <w:rsid w:val="00E30F3B"/>
    <w:rsid w:val="00E320A1"/>
    <w:rsid w:val="00E34306"/>
    <w:rsid w:val="00E36351"/>
    <w:rsid w:val="00E37219"/>
    <w:rsid w:val="00E40064"/>
    <w:rsid w:val="00E47574"/>
    <w:rsid w:val="00E50C23"/>
    <w:rsid w:val="00E51F61"/>
    <w:rsid w:val="00E53473"/>
    <w:rsid w:val="00E53EB9"/>
    <w:rsid w:val="00E562C5"/>
    <w:rsid w:val="00E562E3"/>
    <w:rsid w:val="00E65EF0"/>
    <w:rsid w:val="00E672F2"/>
    <w:rsid w:val="00E67354"/>
    <w:rsid w:val="00E67F2E"/>
    <w:rsid w:val="00E70F2F"/>
    <w:rsid w:val="00E72A4B"/>
    <w:rsid w:val="00E738A1"/>
    <w:rsid w:val="00E74F73"/>
    <w:rsid w:val="00E757C8"/>
    <w:rsid w:val="00E7641E"/>
    <w:rsid w:val="00E76557"/>
    <w:rsid w:val="00E768BE"/>
    <w:rsid w:val="00E77F31"/>
    <w:rsid w:val="00E80562"/>
    <w:rsid w:val="00E81C09"/>
    <w:rsid w:val="00E821D7"/>
    <w:rsid w:val="00E83655"/>
    <w:rsid w:val="00E8415A"/>
    <w:rsid w:val="00E92EA3"/>
    <w:rsid w:val="00E933E4"/>
    <w:rsid w:val="00E933E8"/>
    <w:rsid w:val="00E9365C"/>
    <w:rsid w:val="00E93949"/>
    <w:rsid w:val="00E947C1"/>
    <w:rsid w:val="00E94999"/>
    <w:rsid w:val="00E97FFA"/>
    <w:rsid w:val="00EA0C81"/>
    <w:rsid w:val="00EA2658"/>
    <w:rsid w:val="00EA35D5"/>
    <w:rsid w:val="00EB154E"/>
    <w:rsid w:val="00EB1E3D"/>
    <w:rsid w:val="00EB2219"/>
    <w:rsid w:val="00EB23BB"/>
    <w:rsid w:val="00EB2D4C"/>
    <w:rsid w:val="00EB724C"/>
    <w:rsid w:val="00EC142B"/>
    <w:rsid w:val="00EC4FA6"/>
    <w:rsid w:val="00ED1213"/>
    <w:rsid w:val="00ED45F7"/>
    <w:rsid w:val="00ED674D"/>
    <w:rsid w:val="00EE059C"/>
    <w:rsid w:val="00EE0BC9"/>
    <w:rsid w:val="00EE34A8"/>
    <w:rsid w:val="00EE3F7C"/>
    <w:rsid w:val="00EE4255"/>
    <w:rsid w:val="00EE4DD9"/>
    <w:rsid w:val="00EE5804"/>
    <w:rsid w:val="00EE5DE3"/>
    <w:rsid w:val="00EE608B"/>
    <w:rsid w:val="00EE682D"/>
    <w:rsid w:val="00EE6A15"/>
    <w:rsid w:val="00EF38F9"/>
    <w:rsid w:val="00F03D45"/>
    <w:rsid w:val="00F0458E"/>
    <w:rsid w:val="00F0720B"/>
    <w:rsid w:val="00F10C0C"/>
    <w:rsid w:val="00F14A18"/>
    <w:rsid w:val="00F14EB7"/>
    <w:rsid w:val="00F167CF"/>
    <w:rsid w:val="00F241FF"/>
    <w:rsid w:val="00F25118"/>
    <w:rsid w:val="00F26FB7"/>
    <w:rsid w:val="00F338BE"/>
    <w:rsid w:val="00F46CEB"/>
    <w:rsid w:val="00F470F7"/>
    <w:rsid w:val="00F50A57"/>
    <w:rsid w:val="00F50B93"/>
    <w:rsid w:val="00F528B8"/>
    <w:rsid w:val="00F62104"/>
    <w:rsid w:val="00F67315"/>
    <w:rsid w:val="00F67772"/>
    <w:rsid w:val="00F7099C"/>
    <w:rsid w:val="00F728D4"/>
    <w:rsid w:val="00F738D3"/>
    <w:rsid w:val="00F7448B"/>
    <w:rsid w:val="00F7550B"/>
    <w:rsid w:val="00F77670"/>
    <w:rsid w:val="00F8083F"/>
    <w:rsid w:val="00F81478"/>
    <w:rsid w:val="00F8357F"/>
    <w:rsid w:val="00F86A53"/>
    <w:rsid w:val="00F86B67"/>
    <w:rsid w:val="00F919F9"/>
    <w:rsid w:val="00F92002"/>
    <w:rsid w:val="00F93F01"/>
    <w:rsid w:val="00F94BB2"/>
    <w:rsid w:val="00FA174F"/>
    <w:rsid w:val="00FA4BB4"/>
    <w:rsid w:val="00FA6D40"/>
    <w:rsid w:val="00FA74B7"/>
    <w:rsid w:val="00FB2728"/>
    <w:rsid w:val="00FB39B3"/>
    <w:rsid w:val="00FB65EC"/>
    <w:rsid w:val="00FB7953"/>
    <w:rsid w:val="00FB7A47"/>
    <w:rsid w:val="00FB7FBB"/>
    <w:rsid w:val="00FC0621"/>
    <w:rsid w:val="00FC1159"/>
    <w:rsid w:val="00FC117D"/>
    <w:rsid w:val="00FC3DB8"/>
    <w:rsid w:val="00FC4F3C"/>
    <w:rsid w:val="00FC5D47"/>
    <w:rsid w:val="00FC7057"/>
    <w:rsid w:val="00FC725C"/>
    <w:rsid w:val="00FD3EDD"/>
    <w:rsid w:val="00FD657F"/>
    <w:rsid w:val="00FF025B"/>
    <w:rsid w:val="00FF1F29"/>
    <w:rsid w:val="00FF7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52522EB1"/>
  <w15:chartTrackingRefBased/>
  <w15:docId w15:val="{3DCBAFEC-8AC8-4C32-96FE-92BA8328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2B"/>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006" w:hangingChars="500" w:hanging="1006"/>
    </w:pPr>
  </w:style>
  <w:style w:type="paragraph" w:styleId="a4">
    <w:name w:val="Balloon Text"/>
    <w:basedOn w:val="a"/>
    <w:semiHidden/>
    <w:rPr>
      <w:rFonts w:ascii="Arial" w:eastAsia="ＭＳ ゴシック" w:hAnsi="Arial"/>
      <w:sz w:val="18"/>
      <w:szCs w:val="18"/>
    </w:rPr>
  </w:style>
  <w:style w:type="paragraph" w:styleId="a5">
    <w:name w:val="List Bullet"/>
    <w:basedOn w:val="a"/>
    <w:autoRedefine/>
    <w:pPr>
      <w:tabs>
        <w:tab w:val="num" w:pos="360"/>
      </w:tabs>
      <w:ind w:left="360" w:hanging="360"/>
    </w:pPr>
    <w:rPr>
      <w:szCs w:val="20"/>
    </w:rPr>
  </w:style>
  <w:style w:type="paragraph" w:styleId="2">
    <w:name w:val="List Bullet 2"/>
    <w:basedOn w:val="a"/>
    <w:autoRedefine/>
    <w:pPr>
      <w:tabs>
        <w:tab w:val="num" w:pos="785"/>
      </w:tabs>
      <w:ind w:left="785" w:hanging="360"/>
    </w:pPr>
    <w:rPr>
      <w:szCs w:val="20"/>
    </w:rPr>
  </w:style>
  <w:style w:type="paragraph" w:styleId="3">
    <w:name w:val="List Bullet 3"/>
    <w:basedOn w:val="a"/>
    <w:autoRedefine/>
    <w:pPr>
      <w:tabs>
        <w:tab w:val="num" w:pos="1211"/>
      </w:tabs>
      <w:ind w:left="1211" w:hanging="360"/>
    </w:pPr>
    <w:rPr>
      <w:szCs w:val="20"/>
    </w:rPr>
  </w:style>
  <w:style w:type="paragraph" w:styleId="4">
    <w:name w:val="List Bullet 4"/>
    <w:basedOn w:val="a"/>
    <w:autoRedefine/>
    <w:pPr>
      <w:tabs>
        <w:tab w:val="num" w:pos="1636"/>
      </w:tabs>
      <w:ind w:left="1636" w:hanging="360"/>
    </w:pPr>
    <w:rPr>
      <w:szCs w:val="20"/>
    </w:rPr>
  </w:style>
  <w:style w:type="paragraph" w:styleId="5">
    <w:name w:val="List Bullet 5"/>
    <w:basedOn w:val="a"/>
    <w:autoRedefine/>
    <w:pPr>
      <w:tabs>
        <w:tab w:val="num" w:pos="2061"/>
      </w:tabs>
      <w:ind w:left="2061" w:hanging="360"/>
    </w:pPr>
    <w:rPr>
      <w:szCs w:val="20"/>
    </w:rPr>
  </w:style>
  <w:style w:type="paragraph" w:styleId="a6">
    <w:name w:val="List Number"/>
    <w:basedOn w:val="a"/>
    <w:pPr>
      <w:tabs>
        <w:tab w:val="num" w:pos="17489"/>
      </w:tabs>
      <w:ind w:left="17489" w:hanging="360"/>
    </w:pPr>
    <w:rPr>
      <w:szCs w:val="20"/>
    </w:rPr>
  </w:style>
  <w:style w:type="paragraph" w:styleId="20">
    <w:name w:val="List Number 2"/>
    <w:basedOn w:val="a"/>
    <w:pPr>
      <w:tabs>
        <w:tab w:val="num" w:pos="785"/>
      </w:tabs>
      <w:ind w:left="785" w:hanging="360"/>
    </w:pPr>
    <w:rPr>
      <w:szCs w:val="20"/>
    </w:rPr>
  </w:style>
  <w:style w:type="paragraph" w:styleId="30">
    <w:name w:val="List Number 3"/>
    <w:basedOn w:val="a"/>
    <w:pPr>
      <w:tabs>
        <w:tab w:val="num" w:pos="1211"/>
      </w:tabs>
      <w:ind w:left="1211" w:hanging="360"/>
    </w:pPr>
    <w:rPr>
      <w:szCs w:val="20"/>
    </w:rPr>
  </w:style>
  <w:style w:type="paragraph" w:styleId="40">
    <w:name w:val="List Number 4"/>
    <w:basedOn w:val="a"/>
    <w:pPr>
      <w:tabs>
        <w:tab w:val="num" w:pos="1636"/>
      </w:tabs>
      <w:ind w:left="1636" w:hanging="360"/>
    </w:pPr>
    <w:rPr>
      <w:szCs w:val="20"/>
    </w:rPr>
  </w:style>
  <w:style w:type="paragraph" w:styleId="50">
    <w:name w:val="List Number 5"/>
    <w:basedOn w:val="a"/>
    <w:pPr>
      <w:tabs>
        <w:tab w:val="num" w:pos="2061"/>
      </w:tabs>
      <w:ind w:left="2061" w:hanging="360"/>
    </w:pPr>
    <w:rPr>
      <w:szCs w:val="20"/>
    </w:rPr>
  </w:style>
  <w:style w:type="paragraph" w:styleId="a7">
    <w:name w:val="Plain Text"/>
    <w:basedOn w:val="a"/>
    <w:rPr>
      <w:rFonts w:hAnsi="Courier New" w:cs="Courier New"/>
      <w:szCs w:val="21"/>
    </w:rPr>
  </w:style>
  <w:style w:type="paragraph" w:styleId="31">
    <w:name w:val="Body Text Indent 3"/>
    <w:basedOn w:val="a"/>
    <w:pPr>
      <w:ind w:left="567" w:hanging="567"/>
    </w:pPr>
    <w:rPr>
      <w:szCs w:val="20"/>
    </w:rPr>
  </w:style>
  <w:style w:type="paragraph" w:styleId="a8">
    <w:name w:val="header"/>
    <w:basedOn w:val="a"/>
    <w:pPr>
      <w:tabs>
        <w:tab w:val="center" w:pos="4252"/>
        <w:tab w:val="right" w:pos="8504"/>
      </w:tabs>
      <w:snapToGrid w:val="0"/>
    </w:pPr>
    <w:rPr>
      <w:szCs w:val="20"/>
    </w:rPr>
  </w:style>
  <w:style w:type="paragraph" w:styleId="a9">
    <w:name w:val="footer"/>
    <w:basedOn w:val="a"/>
    <w:pPr>
      <w:tabs>
        <w:tab w:val="center" w:pos="4252"/>
        <w:tab w:val="right" w:pos="8504"/>
      </w:tabs>
      <w:snapToGrid w:val="0"/>
    </w:pPr>
  </w:style>
  <w:style w:type="paragraph" w:styleId="21">
    <w:name w:val="Body Text Indent 2"/>
    <w:basedOn w:val="a"/>
    <w:pPr>
      <w:ind w:left="222"/>
    </w:pPr>
    <w:rPr>
      <w:rFonts w:eastAsia="ＭＳ Ｐゴシック"/>
      <w:szCs w:val="20"/>
    </w:rPr>
  </w:style>
  <w:style w:type="paragraph" w:styleId="aa">
    <w:name w:val="Note Heading"/>
    <w:basedOn w:val="a"/>
    <w:next w:val="a"/>
    <w:pPr>
      <w:jc w:val="center"/>
    </w:pPr>
    <w:rPr>
      <w:szCs w:val="20"/>
    </w:rPr>
  </w:style>
  <w:style w:type="paragraph" w:styleId="ab">
    <w:name w:val="Date"/>
    <w:basedOn w:val="a"/>
    <w:next w:val="a"/>
    <w:rPr>
      <w:szCs w:val="20"/>
    </w:rPr>
  </w:style>
  <w:style w:type="paragraph" w:styleId="ac">
    <w:name w:val="Block Text"/>
    <w:basedOn w:val="a"/>
    <w:pPr>
      <w:ind w:left="1440" w:right="1440"/>
    </w:pPr>
    <w:rPr>
      <w:szCs w:val="20"/>
    </w:rPr>
  </w:style>
  <w:style w:type="character" w:styleId="ad">
    <w:name w:val="page number"/>
    <w:basedOn w:val="a0"/>
  </w:style>
  <w:style w:type="paragraph" w:styleId="22">
    <w:name w:val="Body Text 2"/>
    <w:basedOn w:val="a"/>
    <w:pPr>
      <w:spacing w:line="240" w:lineRule="exact"/>
      <w:jc w:val="center"/>
    </w:pPr>
    <w:rPr>
      <w:kern w:val="0"/>
      <w:sz w:val="20"/>
    </w:rPr>
  </w:style>
  <w:style w:type="paragraph" w:styleId="ae">
    <w:name w:val="Body Text"/>
    <w:basedOn w:val="a"/>
    <w:pPr>
      <w:spacing w:line="400" w:lineRule="exact"/>
    </w:pPr>
    <w:rPr>
      <w:sz w:val="28"/>
    </w:rPr>
  </w:style>
  <w:style w:type="paragraph" w:styleId="32">
    <w:name w:val="Body Text 3"/>
    <w:basedOn w:val="a"/>
    <w:pPr>
      <w:spacing w:line="240" w:lineRule="exact"/>
    </w:pPr>
    <w:rPr>
      <w:rFonts w:hAnsi="ＭＳ 明朝"/>
      <w:color w:val="FF0000"/>
    </w:rPr>
  </w:style>
  <w:style w:type="character" w:styleId="af">
    <w:name w:val="Hyperlink"/>
    <w:rPr>
      <w:color w:val="0000FF"/>
      <w:u w:val="single"/>
    </w:rPr>
  </w:style>
  <w:style w:type="character" w:styleId="af0">
    <w:name w:val="FollowedHyperlink"/>
    <w:rPr>
      <w:color w:val="800080"/>
      <w:u w:val="single"/>
    </w:rPr>
  </w:style>
  <w:style w:type="paragraph" w:styleId="af1">
    <w:name w:val="footnote text"/>
    <w:basedOn w:val="a"/>
    <w:semiHidden/>
    <w:rsid w:val="00A7274A"/>
    <w:pPr>
      <w:snapToGrid w:val="0"/>
      <w:jc w:val="left"/>
    </w:pPr>
  </w:style>
  <w:style w:type="character" w:styleId="af2">
    <w:name w:val="footnote reference"/>
    <w:semiHidden/>
    <w:rsid w:val="00A7274A"/>
    <w:rPr>
      <w:vertAlign w:val="superscript"/>
    </w:rPr>
  </w:style>
  <w:style w:type="table" w:styleId="af3">
    <w:name w:val="Table Grid"/>
    <w:basedOn w:val="a1"/>
    <w:rsid w:val="00297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1C40B9"/>
    <w:tblPr/>
  </w:style>
  <w:style w:type="table" w:styleId="10">
    <w:name w:val="Table Grid 1"/>
    <w:basedOn w:val="a1"/>
    <w:rsid w:val="00F338BE"/>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
    <w:name w:val="表 (格子)1"/>
    <w:basedOn w:val="a1"/>
    <w:next w:val="af3"/>
    <w:uiPriority w:val="59"/>
    <w:rsid w:val="009E0A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3E376E"/>
    <w:rPr>
      <w:sz w:val="18"/>
      <w:szCs w:val="18"/>
    </w:rPr>
  </w:style>
  <w:style w:type="paragraph" w:styleId="af5">
    <w:name w:val="annotation text"/>
    <w:basedOn w:val="a"/>
    <w:link w:val="af6"/>
    <w:rsid w:val="003E376E"/>
    <w:pPr>
      <w:jc w:val="left"/>
    </w:pPr>
  </w:style>
  <w:style w:type="character" w:customStyle="1" w:styleId="af6">
    <w:name w:val="コメント文字列 (文字)"/>
    <w:link w:val="af5"/>
    <w:rsid w:val="003E376E"/>
    <w:rPr>
      <w:rFonts w:ascii="ＭＳ 明朝"/>
      <w:kern w:val="2"/>
      <w:sz w:val="22"/>
      <w:szCs w:val="24"/>
    </w:rPr>
  </w:style>
  <w:style w:type="paragraph" w:styleId="af7">
    <w:name w:val="annotation subject"/>
    <w:basedOn w:val="af5"/>
    <w:next w:val="af5"/>
    <w:link w:val="af8"/>
    <w:rsid w:val="003E376E"/>
    <w:rPr>
      <w:b/>
      <w:bCs/>
    </w:rPr>
  </w:style>
  <w:style w:type="character" w:customStyle="1" w:styleId="af8">
    <w:name w:val="コメント内容 (文字)"/>
    <w:link w:val="af7"/>
    <w:rsid w:val="003E376E"/>
    <w:rPr>
      <w:rFonts w:ascii="ＭＳ 明朝"/>
      <w:b/>
      <w:bCs/>
      <w:kern w:val="2"/>
      <w:sz w:val="22"/>
      <w:szCs w:val="24"/>
    </w:rPr>
  </w:style>
  <w:style w:type="paragraph" w:styleId="af9">
    <w:name w:val="List Paragraph"/>
    <w:basedOn w:val="a"/>
    <w:uiPriority w:val="34"/>
    <w:qFormat/>
    <w:rsid w:val="00BF5262"/>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B7E1-E15D-49FD-BBEE-0BB374B5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14</Pages>
  <Words>11186</Words>
  <Characters>1565</Characters>
  <Application>Microsoft Office Word</Application>
  <DocSecurity>0</DocSecurity>
  <Lines>13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事務の手引</vt:lpstr>
      <vt:lpstr>特定非営利活動法人　事務の手引</vt:lpstr>
    </vt:vector>
  </TitlesOfParts>
  <Company>愛媛県</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事務の手引</dc:title>
  <dc:subject/>
  <dc:creator>takeda-ruriko</dc:creator>
  <cp:keywords/>
  <cp:lastModifiedBy>User</cp:lastModifiedBy>
  <cp:revision>50</cp:revision>
  <cp:lastPrinted>2023-03-24T06:16:00Z</cp:lastPrinted>
  <dcterms:created xsi:type="dcterms:W3CDTF">2021-09-20T09:24:00Z</dcterms:created>
  <dcterms:modified xsi:type="dcterms:W3CDTF">2023-12-18T01:37:00Z</dcterms:modified>
</cp:coreProperties>
</file>