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eastAsia" w:ascii="ＭＳ 明朝" w:hAnsi="ＭＳ 明朝"/>
          <w:kern w:val="2"/>
        </w:rPr>
        <w:t>様式第９号（第</w:t>
      </w:r>
      <w:r>
        <w:rPr>
          <w:rFonts w:hint="default" w:ascii="ＭＳ 明朝" w:hAnsi="ＭＳ 明朝"/>
          <w:kern w:val="2"/>
        </w:rPr>
        <w:t>14</w:t>
      </w:r>
      <w:r>
        <w:rPr>
          <w:rFonts w:hint="eastAsia" w:ascii="ＭＳ 明朝" w:hAnsi="ＭＳ 明朝"/>
          <w:kern w:val="2"/>
        </w:rPr>
        <w:t>条関係）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宇和島市文化芸術振興事業補助金実績報告書</w:t>
      </w:r>
      <w:bookmarkStart w:id="1" w:name="_GoBack"/>
      <w:bookmarkEnd w:id="1"/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宇和島市長　　　　　　　　　　様　</w:t>
      </w:r>
    </w:p>
    <w:p>
      <w:pPr>
        <w:pStyle w:val="0"/>
        <w:ind w:right="956" w:firstLine="6380" w:firstLineChars="2900"/>
        <w:rPr>
          <w:rFonts w:hint="default" w:ascii="ＭＳ 明朝" w:hAnsi="ＭＳ 明朝"/>
        </w:rPr>
      </w:pPr>
    </w:p>
    <w:p>
      <w:pPr>
        <w:pStyle w:val="0"/>
        <w:ind w:left="4620" w:leftChars="2100" w:right="95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所在地（個人の場合は住所）</w:t>
      </w:r>
    </w:p>
    <w:p>
      <w:pPr>
        <w:pStyle w:val="0"/>
        <w:ind w:left="4620" w:leftChars="2100" w:right="956"/>
        <w:rPr>
          <w:rFonts w:hint="default" w:ascii="ＭＳ 明朝" w:hAnsi="ＭＳ 明朝"/>
        </w:rPr>
      </w:pP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名称（個人の場合は氏名）</w:t>
      </w:r>
    </w:p>
    <w:p>
      <w:pPr>
        <w:pStyle w:val="0"/>
        <w:widowControl w:val="0"/>
        <w:ind w:firstLine="4620" w:firstLineChars="2100"/>
        <w:rPr>
          <w:rFonts w:hint="default" w:ascii="ＭＳ 明朝" w:hAnsi="ＭＳ 明朝"/>
        </w:rPr>
      </w:pPr>
    </w:p>
    <w:p>
      <w:pPr>
        <w:pStyle w:val="0"/>
        <w:ind w:right="956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ind w:firstLine="66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日付け　　　第　　　号で交付決定のあった事業が完了しましたので、宇和島市文化芸術振興事業補助金交付要綱第</w:t>
      </w:r>
      <w:r>
        <w:rPr>
          <w:rFonts w:hint="default" w:ascii="ＭＳ 明朝" w:hAnsi="ＭＳ 明朝"/>
        </w:rPr>
        <w:t>14</w:t>
      </w:r>
      <w:r>
        <w:rPr>
          <w:rFonts w:hint="eastAsia" w:ascii="ＭＳ 明朝" w:hAnsi="ＭＳ 明朝"/>
        </w:rPr>
        <w:t>条の規定により、下記のとおり関係書類を添えて報告します。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jc w:val="center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事業の成果</w:t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別紙のとおり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ind w:firstLine="22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事業完了年月日</w:t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ind w:firstLine="44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（添付書類）</w:t>
      </w:r>
    </w:p>
    <w:p>
      <w:pPr>
        <w:pStyle w:val="0"/>
        <w:widowControl w:val="0"/>
        <w:spacing w:line="300" w:lineRule="exact"/>
        <w:ind w:firstLine="66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・事業の完了が確認できる書類</w:t>
      </w:r>
    </w:p>
    <w:p>
      <w:pPr>
        <w:pStyle w:val="0"/>
        <w:widowControl w:val="0"/>
        <w:spacing w:line="300" w:lineRule="exact"/>
        <w:ind w:firstLine="66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・報告書等の成果物</w:t>
      </w:r>
    </w:p>
    <w:p>
      <w:pPr>
        <w:pStyle w:val="0"/>
        <w:widowControl w:val="0"/>
        <w:spacing w:line="3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・市の補助金交付決定通知書の写し</w:t>
      </w:r>
    </w:p>
    <w:p>
      <w:pPr>
        <w:pStyle w:val="0"/>
        <w:widowControl w:val="0"/>
        <w:spacing w:line="300" w:lineRule="exact"/>
        <w:ind w:firstLine="66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・事業実施状況がわかるもの</w:t>
      </w:r>
    </w:p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・その他市長が必要と認める書類</w:t>
      </w:r>
    </w:p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widowControl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別紙１</w:t>
      </w:r>
    </w:p>
    <w:p>
      <w:pPr>
        <w:pStyle w:val="0"/>
        <w:widowControl w:val="0"/>
        <w:spacing w:line="340" w:lineRule="exact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宇和島市文化芸術振興事業補助金実績報告書</w:t>
      </w:r>
    </w:p>
    <w:p>
      <w:pPr>
        <w:pStyle w:val="0"/>
        <w:widowControl w:val="0"/>
        <w:jc w:val="center"/>
        <w:rPr>
          <w:rFonts w:hint="default" w:ascii="ＭＳ 明朝" w:hAnsi="ＭＳ 明朝"/>
        </w:rPr>
      </w:pPr>
    </w:p>
    <w:tbl>
      <w:tblPr>
        <w:tblStyle w:val="11"/>
        <w:tblW w:w="8964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48"/>
        <w:gridCol w:w="257"/>
        <w:gridCol w:w="88"/>
        <w:gridCol w:w="142"/>
        <w:gridCol w:w="769"/>
        <w:gridCol w:w="1264"/>
        <w:gridCol w:w="564"/>
        <w:gridCol w:w="698"/>
        <w:gridCol w:w="958"/>
        <w:gridCol w:w="303"/>
        <w:gridCol w:w="1258"/>
        <w:gridCol w:w="1415"/>
      </w:tblGrid>
      <w:tr>
        <w:trPr>
          <w:trHeight w:val="587" w:hRule="atLeast"/>
        </w:trPr>
        <w:tc>
          <w:tcPr>
            <w:tcW w:w="1735" w:type="dxa"/>
            <w:gridSpan w:val="4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事業名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事業区分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587" w:hRule="atLeast"/>
        </w:trPr>
        <w:tc>
          <w:tcPr>
            <w:tcW w:w="1735" w:type="dxa"/>
            <w:gridSpan w:val="4"/>
            <w:vAlign w:val="center"/>
          </w:tcPr>
          <w:p>
            <w:pPr>
              <w:pStyle w:val="0"/>
              <w:widowControl w:val="0"/>
              <w:spacing w:line="280" w:lineRule="exact"/>
              <w:ind w:left="-48" w:leftChars="-22" w:right="-66" w:rightChars="-3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事業実施主体名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実施箇所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1735" w:type="dxa"/>
            <w:gridSpan w:val="4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事業実施期間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　　日　～　　　　　年　　月　　日</w:t>
            </w:r>
          </w:p>
        </w:tc>
      </w:tr>
      <w:tr>
        <w:trPr>
          <w:cantSplit/>
          <w:trHeight w:val="405" w:hRule="atLeast"/>
        </w:trPr>
        <w:tc>
          <w:tcPr>
            <w:tcW w:w="1735" w:type="dxa"/>
            <w:gridSpan w:val="4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概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要</w:t>
            </w:r>
          </w:p>
        </w:tc>
        <w:tc>
          <w:tcPr>
            <w:tcW w:w="7229" w:type="dxa"/>
            <w:gridSpan w:val="8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565" w:hRule="atLeast"/>
        </w:trPr>
        <w:tc>
          <w:tcPr>
            <w:tcW w:w="8964" w:type="dxa"/>
            <w:gridSpan w:val="12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（様式第３号別紙１事業計画書「事業概要」から記載すること。）</w:t>
            </w:r>
          </w:p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1505" w:type="dxa"/>
            <w:gridSpan w:val="2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実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績</w:t>
            </w:r>
          </w:p>
        </w:tc>
        <w:tc>
          <w:tcPr>
            <w:tcW w:w="7459" w:type="dxa"/>
            <w:gridSpan w:val="10"/>
            <w:vAlign w:val="top"/>
          </w:tcPr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（参加者数や参加者の反応、概要等を記載すること。）</w:t>
            </w:r>
          </w:p>
        </w:tc>
      </w:tr>
      <w:tr>
        <w:trPr>
          <w:cantSplit/>
          <w:trHeight w:val="1094" w:hRule="atLeast"/>
        </w:trPr>
        <w:tc>
          <w:tcPr>
            <w:tcW w:w="8964" w:type="dxa"/>
            <w:gridSpan w:val="12"/>
            <w:vAlign w:val="top"/>
          </w:tcPr>
          <w:p>
            <w:pPr>
              <w:pStyle w:val="0"/>
              <w:widowControl w:val="0"/>
              <w:ind w:firstLine="220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ind w:firstLine="220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ind w:firstLine="220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ind w:firstLine="220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ind w:firstLine="220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ind w:firstLine="220" w:firstLineChars="100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idowControl w:val="0"/>
              <w:ind w:firstLine="220" w:firstLineChars="10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1248" w:type="dxa"/>
            <w:vMerge w:val="restart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総事業費</w:t>
            </w:r>
          </w:p>
        </w:tc>
        <w:tc>
          <w:tcPr>
            <w:tcW w:w="1256" w:type="dxa"/>
            <w:gridSpan w:val="4"/>
            <w:vMerge w:val="restart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</w:t>
            </w:r>
          </w:p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　　費</w:t>
            </w:r>
          </w:p>
        </w:tc>
        <w:tc>
          <w:tcPr>
            <w:tcW w:w="3787" w:type="dxa"/>
            <w:gridSpan w:val="5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財　源　内　訳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その他の</w:t>
            </w:r>
          </w:p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　　費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pStyle w:val="0"/>
              <w:widowControl w:val="0"/>
              <w:spacing w:line="280" w:lineRule="exact"/>
              <w:ind w:left="142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　　要</w:t>
            </w:r>
          </w:p>
        </w:tc>
      </w:tr>
      <w:tr>
        <w:trPr>
          <w:cantSplit/>
          <w:trHeight w:val="464" w:hRule="atLeast"/>
        </w:trPr>
        <w:tc>
          <w:tcPr>
            <w:tcW w:w="1248" w:type="dxa"/>
            <w:vMerge w:val="continue"/>
            <w:vAlign w:val="top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1256" w:type="dxa"/>
            <w:gridSpan w:val="4"/>
            <w:vMerge w:val="continue"/>
            <w:vAlign w:val="top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市補助金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自主財源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839" w:hRule="atLeast"/>
        </w:trPr>
        <w:tc>
          <w:tcPr>
            <w:tcW w:w="1248" w:type="dxa"/>
            <w:vAlign w:val="top"/>
          </w:tcPr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56" w:type="dxa"/>
            <w:gridSpan w:val="4"/>
            <w:vAlign w:val="top"/>
          </w:tcPr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64" w:type="dxa"/>
            <w:vAlign w:val="top"/>
          </w:tcPr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62" w:type="dxa"/>
            <w:gridSpan w:val="2"/>
            <w:vAlign w:val="top"/>
          </w:tcPr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61" w:type="dxa"/>
            <w:gridSpan w:val="2"/>
            <w:vAlign w:val="top"/>
          </w:tcPr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widowControl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円</w:t>
            </w:r>
          </w:p>
        </w:tc>
        <w:tc>
          <w:tcPr>
            <w:tcW w:w="1415" w:type="dxa"/>
            <w:vAlign w:val="top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担当者氏名</w:t>
            </w:r>
          </w:p>
        </w:tc>
        <w:tc>
          <w:tcPr>
            <w:tcW w:w="2175" w:type="dxa"/>
            <w:gridSpan w:val="3"/>
            <w:vMerge w:val="restart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>
            <w:pPr>
              <w:pStyle w:val="0"/>
              <w:widowControl w:val="0"/>
              <w:spacing w:line="280" w:lineRule="exact"/>
              <w:ind w:left="-66" w:leftChars="-30" w:right="-68" w:rightChars="-3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電話番号等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電話：　　　　　　</w:t>
            </w:r>
            <w:r>
              <w:rPr>
                <w:rFonts w:hint="default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：　　　　　　　　　</w:t>
            </w:r>
          </w:p>
        </w:tc>
      </w:tr>
      <w:tr>
        <w:trPr>
          <w:trHeight w:val="450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1262" w:type="dxa"/>
            <w:gridSpan w:val="2"/>
            <w:vMerge w:val="continue"/>
            <w:vAlign w:val="center"/>
          </w:tcPr>
          <w:p>
            <w:pPr>
              <w:pStyle w:val="0"/>
              <w:widowControl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934" w:type="dxa"/>
            <w:gridSpan w:val="4"/>
            <w:vAlign w:val="center"/>
          </w:tcPr>
          <w:p>
            <w:pPr>
              <w:pStyle w:val="0"/>
              <w:widowControl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e-mail</w:t>
            </w:r>
            <w:r>
              <w:rPr>
                <w:rFonts w:hint="eastAsia" w:ascii="ＭＳ 明朝" w:hAnsi="ＭＳ 明朝"/>
              </w:rPr>
              <w:t>：</w:t>
            </w:r>
          </w:p>
        </w:tc>
      </w:tr>
    </w:tbl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別紙２</w:t>
      </w:r>
    </w:p>
    <w:p>
      <w:pPr>
        <w:pStyle w:val="0"/>
        <w:widowControl w:val="0"/>
        <w:jc w:val="center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収支決算書</w:t>
      </w:r>
    </w:p>
    <w:p>
      <w:pPr>
        <w:pStyle w:val="0"/>
        <w:widowControl w:val="0"/>
        <w:jc w:val="center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（１）収入の部　　　　　　　　　　　　　　　　　　　　　　　　　　（単位：円）</w:t>
      </w:r>
    </w:p>
    <w:tbl>
      <w:tblPr>
        <w:tblStyle w:val="11"/>
        <w:tblW w:w="8930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1413"/>
        <w:gridCol w:w="1414"/>
        <w:gridCol w:w="1844"/>
        <w:gridCol w:w="2466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計画額</w:t>
            </w:r>
          </w:p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（Ａ）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実績額</w:t>
            </w:r>
          </w:p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（Ｂ）</w:t>
            </w:r>
          </w:p>
        </w:tc>
        <w:tc>
          <w:tcPr>
            <w:tcW w:w="184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差引</w:t>
            </w:r>
          </w:p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（Ａ）－（Ｂ）</w:t>
            </w:r>
          </w:p>
        </w:tc>
        <w:tc>
          <w:tcPr>
            <w:tcW w:w="246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　　考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　補　助　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　主　財　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　　の　　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（２）支出の部　　　　　　　　　　　　　　　　　　　　　　　　　　（単位：円）</w:t>
      </w:r>
    </w:p>
    <w:tbl>
      <w:tblPr>
        <w:tblStyle w:val="11"/>
        <w:tblW w:w="8930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1413"/>
        <w:gridCol w:w="1386"/>
        <w:gridCol w:w="1872"/>
        <w:gridCol w:w="2466"/>
      </w:tblGrid>
      <w:tr>
        <w:trPr>
          <w:trHeight w:val="60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（節別区分）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計画額</w:t>
            </w:r>
          </w:p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（Ａ）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実績額</w:t>
            </w:r>
          </w:p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（Ｂ）</w:t>
            </w:r>
          </w:p>
        </w:tc>
        <w:tc>
          <w:tcPr>
            <w:tcW w:w="1872" w:type="dxa"/>
            <w:tcBorders>
              <w:top w:val="single" w:color="000000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差引</w:t>
            </w:r>
          </w:p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（Ａ）－（Ｂ）</w:t>
            </w:r>
          </w:p>
        </w:tc>
        <w:tc>
          <w:tcPr>
            <w:tcW w:w="2466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　　考</w:t>
            </w:r>
          </w:p>
        </w:tc>
      </w:tr>
      <w:tr>
        <w:trPr>
          <w:trHeight w:val="447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729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別紙３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収支決算内訳</w:t>
      </w:r>
    </w:p>
    <w:p>
      <w:pPr>
        <w:pStyle w:val="0"/>
        <w:widowControl w:val="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（１）　収入の部　　　　　　　　　　　　　　　　　　　　　　　　　（単位：円）</w:t>
      </w:r>
    </w:p>
    <w:tbl>
      <w:tblPr>
        <w:tblStyle w:val="11"/>
        <w:tblW w:w="0" w:type="auto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2435"/>
        <w:gridCol w:w="4732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　額</w:t>
            </w:r>
          </w:p>
        </w:tc>
        <w:tc>
          <w:tcPr>
            <w:tcW w:w="4732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積　算　根　拠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　補　助　金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　主　財　源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　　の　　他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0"/>
        <w:rPr>
          <w:rFonts w:hint="default" w:ascii="ＭＳ 明朝" w:hAnsi="ＭＳ 明朝"/>
          <w:spacing w:val="4"/>
        </w:rPr>
      </w:pPr>
    </w:p>
    <w:p>
      <w:pPr>
        <w:pStyle w:val="0"/>
        <w:widowControl w:val="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</w:rPr>
        <w:t>（２）　支出の部　　　　　　　　　　　　　　　　　　　　　　　　　（単位：円）</w:t>
      </w:r>
    </w:p>
    <w:tbl>
      <w:tblPr>
        <w:tblStyle w:val="11"/>
        <w:tblW w:w="0" w:type="auto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3"/>
        <w:gridCol w:w="1217"/>
        <w:gridCol w:w="1218"/>
        <w:gridCol w:w="1472"/>
        <w:gridCol w:w="3264"/>
      </w:tblGrid>
      <w:tr>
        <w:trPr>
          <w:trHeight w:val="60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（節別区分）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合計額</w:t>
            </w:r>
          </w:p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default" w:ascii="ＭＳ 明朝" w:hAnsi="ＭＳ 明朝"/>
              </w:rPr>
              <w:t>)+(</w:t>
            </w:r>
            <w:r>
              <w:rPr>
                <w:rFonts w:hint="eastAsia" w:ascii="ＭＳ 明朝" w:hAnsi="ＭＳ 明朝"/>
              </w:rPr>
              <w:t>Ｂ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対象経費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対象外経費</w:t>
            </w:r>
          </w:p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（Ｂ）</w:t>
            </w:r>
          </w:p>
        </w:tc>
        <w:tc>
          <w:tcPr>
            <w:tcW w:w="326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積　算　根　拠</w:t>
            </w: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※対象外経費については、</w:t>
            </w: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ind w:firstLine="22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括弧書きで記載すること。</w:t>
            </w: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788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16" w:lineRule="atLeas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" w:linePitch="370" w:charSpace="30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8"/>
  <w:drawingGridHorizontalSpacing w:val="235"/>
  <w:drawingGridVerticalSpacing w:val="185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</w:style>
  <w:style w:type="character" w:styleId="19" w:customStyle="1">
    <w:name w:val="コメント文字列 (文字)"/>
    <w:basedOn w:val="10"/>
    <w:next w:val="19"/>
    <w:link w:val="18"/>
    <w:uiPriority w:val="0"/>
    <w:rPr>
      <w:sz w:val="22"/>
    </w:rPr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19</Pages>
  <Words>40</Words>
  <Characters>3394</Characters>
  <Application>JUST Note</Application>
  <Lines>5303</Lines>
  <Paragraphs>354</Paragraphs>
  <CharactersWithSpaces>4895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1010766</cp:lastModifiedBy>
  <cp:lastPrinted>2025-01-08T02:07:00Z</cp:lastPrinted>
  <dcterms:created xsi:type="dcterms:W3CDTF">2025-04-15T04:32:00Z</dcterms:created>
  <dcterms:modified xsi:type="dcterms:W3CDTF">2025-04-15T10:57:05Z</dcterms:modified>
  <cp:revision>4</cp:revision>
</cp:coreProperties>
</file>