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【様式５】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業務実施責任者及び担当者の経歴、実績等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会社名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985"/>
        <w:gridCol w:w="2126"/>
        <w:gridCol w:w="2008"/>
        <w:gridCol w:w="1812"/>
      </w:tblGrid>
      <w:tr>
        <w:trPr>
          <w:trHeight w:val="51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今回担当する業務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主な実務実績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（類似業務）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保有する資格等</w:t>
            </w: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業務実施責任者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ライター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カメラマン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デザイナー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【作成要領】</w:t>
      </w:r>
    </w:p>
    <w:p>
      <w:pPr>
        <w:pStyle w:val="0"/>
        <w:rPr>
          <w:rFonts w:hint="default"/>
        </w:rPr>
      </w:pPr>
      <w:r>
        <w:rPr>
          <w:rFonts w:hint="eastAsia"/>
        </w:rPr>
        <w:t>配置を予定している者の全員について記載すること。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3507</TotalTime>
  <Pages>4</Pages>
  <Words>3</Words>
  <Characters>605</Characters>
  <Application>JUST Note</Application>
  <Lines>876</Lines>
  <Paragraphs>93</Paragraphs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2024-04-10T04:57:59Z</dcterms:modified>
  <cp:revision>32</cp:revision>
</cp:coreProperties>
</file>