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様式第２号（第２条関係）</w:t>
      </w:r>
    </w:p>
    <w:p>
      <w:pPr>
        <w:pStyle w:val="0"/>
        <w:jc w:val="both"/>
        <w:rPr>
          <w:sz w:val="24"/>
        </w:rPr>
      </w:pPr>
    </w:p>
    <w:p>
      <w:pPr>
        <w:pStyle w:val="0"/>
        <w:jc w:val="center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事業計画書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１　事業者の概要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30"/>
        <w:gridCol w:w="2415"/>
        <w:gridCol w:w="15"/>
        <w:gridCol w:w="1455"/>
        <w:gridCol w:w="15"/>
        <w:gridCol w:w="2493"/>
      </w:tblGrid>
      <w:tr>
        <w:trPr>
          <w:cantSplit/>
          <w:trHeight w:val="675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氏名又は名称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代表者氏名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</w:p>
        </w:tc>
      </w:tr>
      <w:tr>
        <w:trPr>
          <w:cantSplit/>
          <w:trHeight w:val="681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住所又は所在地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sz w:val="24"/>
              </w:rPr>
            </w:pPr>
          </w:p>
        </w:tc>
      </w:tr>
      <w:tr>
        <w:trPr>
          <w:cantSplit/>
          <w:trHeight w:val="60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電話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ＦＡＸ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資本金又は出資額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千円</w:t>
            </w:r>
          </w:p>
        </w:tc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従業員総数</w:t>
            </w:r>
          </w:p>
        </w:tc>
        <w:tc>
          <w:tcPr>
            <w:tcW w:w="25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210"/>
              <w:jc w:val="righ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人</w:t>
            </w:r>
          </w:p>
        </w:tc>
      </w:tr>
      <w:tr>
        <w:trPr>
          <w:cantSplit/>
          <w:trHeight w:val="60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業種及び事業概要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その他参考事項</w:t>
            </w:r>
          </w:p>
        </w:tc>
        <w:tc>
          <w:tcPr>
            <w:tcW w:w="63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２　投資計画</w:t>
      </w: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（１）　計画の概要（増設・移転・更新）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6"/>
        <w:gridCol w:w="840"/>
        <w:gridCol w:w="2682"/>
        <w:gridCol w:w="834"/>
        <w:gridCol w:w="2688"/>
      </w:tblGrid>
      <w:tr>
        <w:trPr>
          <w:cantSplit/>
          <w:trHeight w:val="8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目的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事業所の</w:t>
            </w:r>
          </w:p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用途地域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規模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土地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建物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</w:p>
        </w:tc>
      </w:tr>
      <w:tr>
        <w:trPr>
          <w:cantSplit/>
          <w:trHeight w:val="8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事業費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8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工事期間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着手</w:t>
            </w:r>
          </w:p>
        </w:tc>
        <w:tc>
          <w:tcPr>
            <w:tcW w:w="2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年　　月　　日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完成</w:t>
            </w:r>
          </w:p>
        </w:tc>
        <w:tc>
          <w:tcPr>
            <w:tcW w:w="2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年　　月　　日</w:t>
            </w:r>
          </w:p>
        </w:tc>
      </w:tr>
      <w:tr>
        <w:trPr>
          <w:cantSplit/>
          <w:trHeight w:val="8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操業開始</w:t>
            </w:r>
          </w:p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予定年月日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年　　　月　　　日</w:t>
            </w:r>
          </w:p>
        </w:tc>
      </w:tr>
      <w:tr>
        <w:trPr>
          <w:cantSplit/>
          <w:trHeight w:val="8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新規雇用</w:t>
            </w:r>
          </w:p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従業員数</w:t>
            </w:r>
          </w:p>
        </w:tc>
        <w:tc>
          <w:tcPr>
            <w:tcW w:w="7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　　　　　　　　　　　　　　　　　　人</w:t>
            </w:r>
          </w:p>
        </w:tc>
      </w:tr>
    </w:tbl>
    <w:p>
      <w:pPr>
        <w:rPr>
          <w:sz w:val="24"/>
        </w:rPr>
        <w:sectPr>
          <w:pgSz w:w="11906" w:h="16838"/>
          <w:pgMar w:top="1418" w:right="1418" w:bottom="1418" w:left="1418" w:header="284" w:footer="284" w:gutter="0"/>
          <w:cols w:space="720"/>
          <w:textDirection w:val="lrTb"/>
          <w:docGrid w:type="linesAndChars" w:linePitch="411" w:charSpace="190"/>
        </w:sectPr>
      </w:pPr>
    </w:p>
    <w:p>
      <w:pPr>
        <w:pStyle w:val="0"/>
        <w:ind w:firstLine="210" w:firstLineChars="100"/>
        <w:jc w:val="both"/>
      </w:pPr>
      <w:r>
        <w:rPr>
          <w:rFonts w:hint="eastAsia" w:ascii="Century" w:hAnsi="Century" w:eastAsia="ＭＳ 明朝"/>
          <w:kern w:val="2"/>
          <w:sz w:val="24"/>
        </w:rPr>
        <w:t>（２）　事業費内訳　　　　　　　　　　　　　　　　　　　（単位：千円）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6"/>
        <w:gridCol w:w="4536"/>
        <w:gridCol w:w="2508"/>
      </w:tblGrid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区分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種別・規模・能力・数量等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金額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土地</w:t>
            </w:r>
          </w:p>
        </w:tc>
        <w:tc>
          <w:tcPr>
            <w:tcW w:w="453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建物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機械・装置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構築物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その他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合計</w:t>
            </w:r>
          </w:p>
        </w:tc>
        <w:tc>
          <w:tcPr>
            <w:tcW w:w="453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（注）１　計画期間が１年を超えるときは、年度別内訳を付すること。</w:t>
      </w:r>
    </w:p>
    <w:p>
      <w:pPr>
        <w:pStyle w:val="0"/>
        <w:ind w:firstLine="840" w:firstLineChars="4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２　区分ごとに明細書を付すること。</w:t>
      </w:r>
    </w:p>
    <w:p>
      <w:pPr>
        <w:pStyle w:val="0"/>
        <w:jc w:val="both"/>
        <w:rPr>
          <w:sz w:val="24"/>
        </w:rPr>
      </w:pPr>
    </w:p>
    <w:p>
      <w:pPr>
        <w:pStyle w:val="0"/>
        <w:jc w:val="both"/>
        <w:rPr>
          <w:sz w:val="24"/>
        </w:rPr>
      </w:pPr>
    </w:p>
    <w:p>
      <w:pPr>
        <w:pStyle w:val="0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（３）　資金計画　　　　　　　　　　　　　　　　　　　　（単位：千円）</w:t>
      </w:r>
    </w:p>
    <w:p>
      <w:pPr>
        <w:pStyle w:val="0"/>
        <w:spacing w:line="40" w:lineRule="exact"/>
        <w:jc w:val="both"/>
        <w:rPr>
          <w:sz w:val="24"/>
        </w:rPr>
      </w:pP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896"/>
        <w:gridCol w:w="6624"/>
      </w:tblGrid>
      <w:tr>
        <w:trPr>
          <w:cantSplit/>
          <w:trHeight w:val="70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区分</w:t>
            </w:r>
          </w:p>
        </w:tc>
        <w:tc>
          <w:tcPr>
            <w:tcW w:w="662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金額</w:t>
            </w:r>
          </w:p>
        </w:tc>
      </w:tr>
      <w:tr>
        <w:trPr>
          <w:cantSplit/>
          <w:trHeight w:val="700" w:hRule="atLeast"/>
        </w:trPr>
        <w:tc>
          <w:tcPr>
            <w:tcW w:w="189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自己資金</w:t>
            </w:r>
          </w:p>
        </w:tc>
        <w:tc>
          <w:tcPr>
            <w:tcW w:w="6624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事業用資産売却</w:t>
            </w:r>
          </w:p>
        </w:tc>
        <w:tc>
          <w:tcPr>
            <w:tcW w:w="6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借入金</w:t>
            </w:r>
          </w:p>
        </w:tc>
        <w:tc>
          <w:tcPr>
            <w:tcW w:w="6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その他</w:t>
            </w:r>
          </w:p>
        </w:tc>
        <w:tc>
          <w:tcPr>
            <w:tcW w:w="6624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89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合計</w:t>
            </w:r>
          </w:p>
        </w:tc>
        <w:tc>
          <w:tcPr>
            <w:tcW w:w="6624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jc w:val="both"/>
        <w:rPr>
          <w:sz w:val="24"/>
        </w:rPr>
      </w:pPr>
    </w:p>
    <w:p>
      <w:pPr>
        <w:rPr>
          <w:sz w:val="24"/>
        </w:rPr>
        <w:sectPr>
          <w:pgSz w:w="11906" w:h="16838"/>
          <w:pgMar w:top="1418" w:right="1418" w:bottom="1418" w:left="1418" w:header="284" w:footer="284" w:gutter="0"/>
          <w:cols w:space="720"/>
          <w:textDirection w:val="lrTb"/>
          <w:docGrid w:type="linesAndChars" w:linePitch="411" w:charSpace="190"/>
        </w:sectPr>
      </w:pPr>
    </w:p>
    <w:p>
      <w:pPr>
        <w:pStyle w:val="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　（４）　既存の事業の概要　　　　　　　　　　　　　　　　（単位：千円）</w:t>
      </w:r>
    </w:p>
    <w:tbl>
      <w:tblPr>
        <w:tblStyle w:val="11"/>
        <w:tblW w:w="0" w:type="auto"/>
        <w:tblInd w:w="3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476"/>
        <w:gridCol w:w="4536"/>
        <w:gridCol w:w="2508"/>
      </w:tblGrid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区分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種別・規模・能力・数量等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金額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土地</w:t>
            </w:r>
          </w:p>
        </w:tc>
        <w:tc>
          <w:tcPr>
            <w:tcW w:w="453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建物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機械・装置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構築物</w:t>
            </w:r>
          </w:p>
        </w:tc>
        <w:tc>
          <w:tcPr>
            <w:tcW w:w="4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その他</w:t>
            </w:r>
          </w:p>
        </w:tc>
        <w:tc>
          <w:tcPr>
            <w:tcW w:w="4536" w:type="dxa"/>
            <w:tcBorders>
              <w:top w:val="single" w:color="auto" w:sz="8" w:space="0"/>
              <w:left w:val="nil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single" w:color="auto" w:sz="8" w:space="0"/>
              <w:left w:val="single" w:color="auto" w:sz="4" w:space="0"/>
              <w:bottom w:val="doub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  <w:tr>
        <w:trPr>
          <w:cantSplit/>
          <w:trHeight w:val="700" w:hRule="atLeast"/>
        </w:trPr>
        <w:tc>
          <w:tcPr>
            <w:tcW w:w="1476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合計</w:t>
            </w:r>
          </w:p>
        </w:tc>
        <w:tc>
          <w:tcPr>
            <w:tcW w:w="4536" w:type="dxa"/>
            <w:tcBorders>
              <w:top w:val="doub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  <w:tc>
          <w:tcPr>
            <w:tcW w:w="2508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4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</w:t>
            </w:r>
          </w:p>
        </w:tc>
      </w:tr>
    </w:tbl>
    <w:p>
      <w:pPr>
        <w:pStyle w:val="0"/>
        <w:ind w:firstLine="210" w:firstLineChars="1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（注）１　決算書又は試算表を付すること。</w:t>
      </w:r>
    </w:p>
    <w:p>
      <w:pPr>
        <w:pStyle w:val="0"/>
        <w:ind w:firstLine="840" w:firstLineChars="400"/>
        <w:jc w:val="both"/>
        <w:rPr>
          <w:sz w:val="24"/>
        </w:rPr>
      </w:pPr>
      <w:r>
        <w:rPr>
          <w:rFonts w:hint="eastAsia" w:ascii="Century" w:hAnsi="Century" w:eastAsia="ＭＳ 明朝"/>
          <w:kern w:val="2"/>
          <w:sz w:val="24"/>
        </w:rPr>
        <w:t>２　既設の建物平面図及び明細書を付すること。</w:t>
      </w:r>
    </w:p>
    <w:p>
      <w:pPr>
        <w:pStyle w:val="0"/>
        <w:jc w:val="both"/>
        <w:rPr>
          <w:sz w:val="24"/>
        </w:rPr>
      </w:pPr>
    </w:p>
    <w:p>
      <w:pPr>
        <w:pStyle w:val="0"/>
        <w:ind w:firstLine="210" w:firstLineChars="100"/>
        <w:jc w:val="both"/>
        <w:rPr>
          <w:rFonts w:hint="default" w:ascii="ＭＳ 明朝" w:hAnsi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（５）雇用計画（新規採用者の内訳）</w:t>
      </w:r>
    </w:p>
    <w:tbl>
      <w:tblPr>
        <w:tblStyle w:val="11"/>
        <w:tblW w:w="8505" w:type="dxa"/>
        <w:tblInd w:w="3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091"/>
        <w:gridCol w:w="1482"/>
        <w:gridCol w:w="1483"/>
        <w:gridCol w:w="1483"/>
        <w:gridCol w:w="1483"/>
        <w:gridCol w:w="1483"/>
      </w:tblGrid>
      <w:tr>
        <w:trPr>
          <w:trHeight w:val="900" w:hRule="atLeast"/>
        </w:trPr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center"/>
              <w:rPr>
                <w:rFonts w:hint="default" w:ascii="ＭＳ 明朝" w:hAnsi="ＭＳ 明朝"/>
                <w:spacing w:val="2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4"/>
              </w:rPr>
              <w:t>期間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ind w:left="285" w:hanging="271" w:hangingChars="129"/>
              <w:jc w:val="right"/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t>　</w:t>
            </w: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t>年　月から</w:t>
            </w: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t>年　月まで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ind w:left="210" w:leftChars="100"/>
              <w:jc w:val="right"/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t>年　月から</w:t>
            </w: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t>年　月まで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ind w:left="221" w:hanging="210" w:hangingChars="100"/>
              <w:jc w:val="right"/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t>　</w:t>
            </w: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t xml:space="preserve"> </w:t>
            </w: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t>年　月から</w:t>
            </w: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t>年　月まで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ind w:left="221" w:hanging="210" w:hangingChars="100"/>
              <w:jc w:val="right"/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t>　　年　月から</w:t>
            </w: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t>年　月まで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ind w:left="210" w:leftChars="100"/>
              <w:jc w:val="right"/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</w:pP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t>年　月から</w:t>
            </w: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br w:type="textWrapping" w:clear="none"/>
            </w:r>
            <w:r>
              <w:rPr>
                <w:rFonts w:hint="eastAsia" w:ascii="ＭＳ Ｐ明朝" w:hAnsi="ＭＳ Ｐ明朝" w:eastAsia="ＭＳ Ｐ明朝"/>
                <w:spacing w:val="20"/>
                <w:kern w:val="0"/>
                <w:sz w:val="18"/>
              </w:rPr>
              <w:t>年　月まで</w:t>
            </w:r>
          </w:p>
        </w:tc>
      </w:tr>
      <w:tr>
        <w:trPr>
          <w:trHeight w:val="1340" w:hRule="atLeast"/>
        </w:trPr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-55" w:leftChars="-26" w:right="-76" w:rightChars="-36"/>
              <w:jc w:val="lef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新規雇用労働者数</w:t>
            </w:r>
          </w:p>
        </w:tc>
        <w:tc>
          <w:tcPr>
            <w:tcW w:w="8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right"/>
              <w:rPr>
                <w:rFonts w:hint="default" w:ascii="ＭＳ 明朝" w:hAnsi="ＭＳ 明朝"/>
                <w:spacing w:val="2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4"/>
              </w:rPr>
              <w:t>人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right"/>
              <w:rPr>
                <w:rFonts w:hint="default" w:ascii="ＭＳ 明朝" w:hAnsi="ＭＳ 明朝"/>
                <w:spacing w:val="2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4"/>
              </w:rPr>
              <w:t>人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right"/>
              <w:rPr>
                <w:rFonts w:hint="default" w:ascii="ＭＳ 明朝" w:hAnsi="ＭＳ 明朝"/>
                <w:spacing w:val="2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4"/>
              </w:rPr>
              <w:t>人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right"/>
              <w:rPr>
                <w:rFonts w:hint="default" w:ascii="ＭＳ 明朝" w:hAnsi="ＭＳ 明朝"/>
                <w:spacing w:val="2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4"/>
              </w:rPr>
              <w:t>人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jc w:val="right"/>
              <w:rPr>
                <w:rFonts w:hint="default" w:ascii="ＭＳ 明朝" w:hAnsi="ＭＳ 明朝"/>
                <w:spacing w:val="2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20"/>
                <w:kern w:val="0"/>
                <w:sz w:val="24"/>
              </w:rPr>
              <w:t>人</w:t>
            </w:r>
          </w:p>
        </w:tc>
      </w:tr>
    </w:tbl>
    <w:p>
      <w:pPr>
        <w:pStyle w:val="0"/>
        <w:widowControl w:val="1"/>
        <w:jc w:val="left"/>
        <w:rPr>
          <w:sz w:val="24"/>
        </w:rPr>
      </w:pPr>
    </w:p>
    <w:sectPr>
      <w:pgSz w:w="11906" w:h="16838"/>
      <w:pgMar w:top="1418" w:right="1418" w:bottom="1418" w:left="1418" w:header="284" w:footer="284" w:gutter="0"/>
      <w:cols w:space="720"/>
      <w:textDirection w:val="lrTb"/>
      <w:docGrid w:type="linesAndChars" w:linePitch="411" w:charSpace="1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Ｐ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Ｐ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P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P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P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P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P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P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Ｐ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Ｐ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Ｐ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Ｐ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Ｐ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Ｐ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MS P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P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P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P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P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P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Ｐ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Ｐ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Ｐ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Ｐ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Ｐ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Ｐ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hyphenationZone w:val="0"/>
  <w:drawingGridHorizontalSpacing w:val="211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</w:style>
  <w:style w:type="character" w:styleId="21" w:customStyle="1">
    <w:name w:val="Any Character"/>
    <w:basedOn w:val="10"/>
    <w:next w:val="21"/>
    <w:link w:val="0"/>
    <w:uiPriority w:val="0"/>
    <w:qFormat/>
  </w:style>
  <w:style w:type="paragraph" w:styleId="22" w:customStyle="1">
    <w:name w:val="Item_P_Num"/>
    <w:basedOn w:val="0"/>
    <w:next w:val="22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character" w:styleId="23">
    <w:name w:val="page number"/>
    <w:basedOn w:val="10"/>
    <w:next w:val="23"/>
    <w:link w:val="0"/>
    <w:uiPriority w:val="0"/>
  </w:style>
  <w:style w:type="paragraph" w:styleId="24">
    <w:name w:val="List Paragraph"/>
    <w:basedOn w:val="0"/>
    <w:next w:val="24"/>
    <w:link w:val="0"/>
    <w:uiPriority w:val="0"/>
    <w:qFormat/>
    <w:pPr>
      <w:ind w:left="840" w:leftChars="400"/>
    </w:p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6" w:customStyle="1">
    <w:name w:val="p20"/>
    <w:basedOn w:val="10"/>
    <w:next w:val="26"/>
    <w:link w:val="0"/>
    <w:uiPriority w:val="0"/>
    <w:qFormat/>
  </w:style>
  <w:style w:type="character" w:styleId="27" w:customStyle="1">
    <w:name w:val="A"/>
    <w:basedOn w:val="10"/>
    <w:next w:val="27"/>
    <w:link w:val="0"/>
    <w:uiPriority w:val="0"/>
    <w:qFormat/>
    <w:rPr>
      <w:color w:val="0000FF"/>
      <w:u w:val="single"/>
    </w:rPr>
  </w:style>
  <w:style w:type="paragraph" w:styleId="28" w:customStyle="1">
    <w:name w:val="Clause_P_Num"/>
    <w:basedOn w:val="0"/>
    <w:next w:val="28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  <w:style w:type="paragraph" w:styleId="29">
    <w:name w:val="Balloon Text"/>
    <w:basedOn w:val="0"/>
    <w:next w:val="29"/>
    <w:link w:val="30"/>
    <w:uiPriority w:val="0"/>
    <w:semiHidden/>
    <w:rPr>
      <w:rFonts w:ascii="Arial" w:hAnsi="Arial" w:eastAsia="ＭＳ ゴシック"/>
      <w:sz w:val="18"/>
    </w:rPr>
  </w:style>
  <w:style w:type="character" w:styleId="30" w:customStyle="1">
    <w:name w:val="吹き出し (文字)"/>
    <w:basedOn w:val="10"/>
    <w:next w:val="30"/>
    <w:link w:val="29"/>
    <w:uiPriority w:val="0"/>
    <w:qFormat/>
    <w:rPr>
      <w:rFonts w:ascii="Arial" w:hAnsi="Arial" w:eastAsia="ＭＳ ゴシック"/>
      <w:kern w:val="2"/>
      <w:sz w:val="18"/>
    </w:rPr>
  </w:style>
  <w:style w:type="paragraph" w:styleId="31" w:customStyle="1">
    <w:name w:val="Head_P_Title-irregular"/>
    <w:basedOn w:val="0"/>
    <w:next w:val="31"/>
    <w:link w:val="0"/>
    <w:uiPriority w:val="0"/>
    <w:qFormat/>
    <w:pPr>
      <w:spacing w:line="234" w:lineRule="atLeast"/>
      <w:ind w:hanging="210"/>
    </w:pPr>
    <w:rPr>
      <w:rFonts w:ascii="ＭＳ 明朝" w:hAnsi="ＭＳ 明朝"/>
      <w:color w:val="000000"/>
      <w:sz w:val="18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0</Words>
  <Characters>453</Characters>
  <Application>JUST Note</Application>
  <Lines>137</Lines>
  <Paragraphs>117</Paragraphs>
  <CharactersWithSpaces>618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2000672</cp:lastModifiedBy>
  <cp:lastPrinted>2015-04-06T13:44:00Z</cp:lastPrinted>
  <dcterms:created xsi:type="dcterms:W3CDTF">2015-05-12T16:10:00Z</dcterms:created>
  <dcterms:modified xsi:type="dcterms:W3CDTF">2022-05-12T05:48:58Z</dcterms:modified>
  <cp:revision>5</cp:revision>
</cp:coreProperties>
</file>