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基本構想及び基本計画との整合性がとれた提案をしてください。特に、基本構想</w:t>
            </w:r>
            <w:r>
              <w:rPr>
                <w:rFonts w:hint="eastAsia" w:asciiTheme="minorEastAsia" w:hAnsiTheme="minorEastAsia" w:eastAsiaTheme="minorEastAsia"/>
                <w:b w:val="0"/>
                <w:snapToGrid w:val="0"/>
                <w:color w:val="auto"/>
                <w:sz w:val="28"/>
              </w:rPr>
              <w:t>「５新博物館の立地、規模及び構造（２）建物本体」に係る提案を求めます。</w:t>
            </w:r>
          </w:p>
          <w:p>
            <w:pPr>
              <w:pStyle w:val="0"/>
              <w:ind w:firstLine="260" w:firstLineChars="100"/>
              <w:rPr>
                <w:rFonts w:hint="default" w:ascii="ＭＳ 明朝" w:hAnsi="ＭＳ 明朝" w:eastAsia="ＭＳ 明朝"/>
                <w:snapToGrid w:val="0"/>
                <w:color w:val="auto"/>
                <w:sz w:val="24"/>
              </w:rPr>
            </w:pPr>
            <w:r>
              <w:rPr>
                <w:rFonts w:hint="eastAsia" w:asciiTheme="minorEastAsia" w:hAnsiTheme="minorEastAsia" w:eastAsiaTheme="minorEastAsia"/>
                <w:b w:val="1"/>
                <w:snapToGrid w:val="0"/>
                <w:color w:val="auto"/>
                <w:sz w:val="28"/>
              </w:rPr>
              <w:t>伊達博物館改築事業基本構想</w:t>
            </w:r>
          </w:p>
          <w:p>
            <w:pPr>
              <w:pStyle w:val="0"/>
              <w:ind w:firstLine="260" w:firstLineChars="100"/>
              <w:rPr>
                <w:rFonts w:hint="default" w:ascii="ＭＳ 明朝" w:hAnsi="ＭＳ 明朝" w:eastAsia="ＭＳ 明朝"/>
                <w:snapToGrid w:val="0"/>
                <w:color w:val="auto"/>
                <w:sz w:val="24"/>
              </w:rPr>
            </w:pPr>
            <w:r>
              <w:rPr>
                <w:rFonts w:hint="eastAsia" w:asciiTheme="minorEastAsia" w:hAnsiTheme="minorEastAsia" w:eastAsiaTheme="minorEastAsia"/>
                <w:b w:val="0"/>
                <w:snapToGrid w:val="0"/>
                <w:color w:val="auto"/>
                <w:sz w:val="28"/>
              </w:rPr>
              <w:t>５　新博物館の立地、規模及び構造</w:t>
            </w:r>
          </w:p>
          <w:p>
            <w:pPr>
              <w:pStyle w:val="0"/>
              <w:ind w:firstLine="260" w:firstLineChars="100"/>
              <w:rPr>
                <w:rFonts w:hint="default" w:ascii="ＭＳ 明朝" w:hAnsi="ＭＳ 明朝" w:eastAsia="ＭＳ 明朝"/>
                <w:snapToGrid w:val="0"/>
                <w:color w:val="auto"/>
                <w:sz w:val="24"/>
              </w:rPr>
            </w:pPr>
            <w:r>
              <w:rPr>
                <w:rFonts w:hint="eastAsia" w:asciiTheme="minorEastAsia" w:hAnsiTheme="minorEastAsia" w:eastAsiaTheme="minorEastAsia"/>
                <w:b w:val="0"/>
                <w:snapToGrid w:val="0"/>
                <w:color w:val="auto"/>
                <w:sz w:val="28"/>
              </w:rPr>
              <w:t>（２）建物本体</w:t>
            </w:r>
          </w:p>
          <w:p>
            <w:pPr>
              <w:pStyle w:val="0"/>
              <w:ind w:firstLine="520" w:firstLineChars="200"/>
              <w:rPr>
                <w:rFonts w:hint="eastAsia" w:asciiTheme="minorEastAsia" w:hAnsiTheme="minorEastAsia" w:eastAsiaTheme="minorEastAsia"/>
                <w:color w:val="auto"/>
                <w:sz w:val="28"/>
              </w:rPr>
            </w:pPr>
            <w:r>
              <w:rPr>
                <w:rFonts w:hint="eastAsia" w:ascii="ＭＳ 明朝" w:hAnsi="ＭＳ 明朝" w:eastAsia="ＭＳ 明朝"/>
                <w:snapToGrid w:val="0"/>
                <w:color w:val="auto"/>
                <w:sz w:val="28"/>
              </w:rPr>
              <w:t>①耐震性の確保や津波被害の想定等、資料の保全に万全を期した上で、来館者のための利便性やユニバーサルデザインに配慮します。</w:t>
            </w:r>
          </w:p>
          <w:p>
            <w:pPr>
              <w:pStyle w:val="0"/>
              <w:ind w:firstLine="520" w:firstLineChars="200"/>
              <w:rPr>
                <w:rFonts w:hint="eastAsia" w:asciiTheme="minorEastAsia" w:hAnsiTheme="minorEastAsia" w:eastAsiaTheme="minorEastAsia"/>
                <w:color w:val="auto"/>
                <w:sz w:val="28"/>
              </w:rPr>
            </w:pPr>
            <w:r>
              <w:rPr>
                <w:rFonts w:hint="eastAsia" w:ascii="ＭＳ 明朝" w:hAnsi="ＭＳ 明朝" w:eastAsia="ＭＳ 明朝"/>
                <w:snapToGrid w:val="0"/>
                <w:color w:val="auto"/>
                <w:sz w:val="28"/>
              </w:rPr>
              <w:t>②周辺の景観との調和を図った上で、象徴的な建物として建築的にも魅力にあふれ、地域の景観づくりに寄与できる意匠を心がけます。</w:t>
            </w:r>
          </w:p>
          <w:p>
            <w:pPr>
              <w:pStyle w:val="0"/>
              <w:rPr>
                <w:rFonts w:hint="eastAsia" w:asciiTheme="minorEastAsia" w:hAnsiTheme="minorEastAsia" w:eastAsiaTheme="minorEastAsia"/>
                <w:color w:val="auto"/>
                <w:sz w:val="28"/>
              </w:rPr>
            </w:pPr>
          </w:p>
          <w:p>
            <w:pPr>
              <w:pStyle w:val="0"/>
              <w:ind w:left="0" w:leftChars="0"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ア　デザイン・全体計画</w:t>
            </w:r>
          </w:p>
          <w:p>
            <w:pPr>
              <w:pStyle w:val="0"/>
              <w:ind w:left="723" w:hanging="723" w:hangingChars="3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　　　基本理念「地域の歴史文化の再生、共創の象徴となるべき博物館」、「新しいまちづくりと景観の美しさの象徴となるべき博物館」を具現化する提案。</w:t>
            </w:r>
          </w:p>
          <w:p>
            <w:pPr>
              <w:pStyle w:val="0"/>
              <w:ind w:left="723" w:hanging="723" w:hangingChars="300"/>
              <w:rPr>
                <w:rFonts w:hint="eastAsia" w:asciiTheme="minorEastAsia" w:hAnsiTheme="minorEastAsia" w:eastAsiaTheme="minorEastAsia"/>
                <w:color w:val="auto"/>
                <w:sz w:val="28"/>
              </w:rPr>
            </w:pPr>
          </w:p>
          <w:p>
            <w:pPr>
              <w:pStyle w:val="0"/>
              <w:ind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イ「伊達文化エリア」の再構築</w:t>
            </w:r>
          </w:p>
          <w:p>
            <w:pPr>
              <w:pStyle w:val="0"/>
              <w:ind w:left="570" w:leftChars="300"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新博物館、広場、天赦園が一体化され、相乗効果が見込める提案。</w:t>
            </w:r>
          </w:p>
          <w:p>
            <w:pPr>
              <w:pStyle w:val="0"/>
              <w:ind w:leftChars="0" w:firstLineChars="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　</w:t>
            </w:r>
          </w:p>
          <w:p>
            <w:pPr>
              <w:pStyle w:val="0"/>
              <w:ind w:left="0" w:leftChars="0" w:firstLine="260" w:firstLineChars="100"/>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ウ　検討課題への対応</w:t>
            </w:r>
          </w:p>
          <w:p>
            <w:pPr>
              <w:pStyle w:val="0"/>
              <w:ind w:left="0" w:leftChars="0" w:firstLine="780" w:firstLineChars="300"/>
              <w:rPr>
                <w:rFonts w:hint="default"/>
                <w:color w:val="auto"/>
                <w:sz w:val="28"/>
              </w:rPr>
            </w:pPr>
            <w:r>
              <w:rPr>
                <w:rFonts w:hint="eastAsia" w:asciiTheme="minorEastAsia" w:hAnsiTheme="minorEastAsia" w:eastAsiaTheme="minorEastAsia"/>
                <w:color w:val="auto"/>
                <w:sz w:val="28"/>
              </w:rPr>
              <w:t>天赦園への景観配慮や宇和島城の眺望確保、維持管理費の縮減等、懸念されている課題を解消することのできる提案。</w:t>
            </w:r>
          </w:p>
          <w:p>
            <w:pPr>
              <w:pStyle w:val="0"/>
              <w:rPr>
                <w:rFonts w:hint="default"/>
                <w:color w:val="auto"/>
                <w:sz w:val="28"/>
              </w:rPr>
            </w:pPr>
          </w:p>
          <w:p>
            <w:pPr>
              <w:pStyle w:val="0"/>
              <w:rPr>
                <w:rFonts w:hint="default"/>
                <w:color w:val="auto"/>
                <w:sz w:val="28"/>
              </w:rPr>
            </w:pPr>
          </w:p>
          <w:p>
            <w:pPr>
              <w:pStyle w:val="0"/>
              <w:jc w:val="center"/>
              <w:rPr>
                <w:rFonts w:hint="default"/>
                <w:color w:val="auto"/>
                <w:sz w:val="40"/>
              </w:rPr>
            </w:pPr>
            <w:r>
              <w:rPr>
                <w:rFonts w:hint="eastAsia"/>
                <w:color w:val="auto"/>
                <w:sz w:val="40"/>
              </w:rPr>
              <w:t>Ａ３用紙</w:t>
            </w:r>
          </w:p>
          <w:p>
            <w:pPr>
              <w:pStyle w:val="0"/>
              <w:jc w:val="center"/>
              <w:rPr>
                <w:rFonts w:hint="default"/>
                <w:color w:val="auto"/>
                <w:sz w:val="40"/>
              </w:rPr>
            </w:pPr>
            <w:r>
              <w:rPr>
                <w:rFonts w:hint="default"/>
                <w:color w:val="auto"/>
                <w:sz w:val="40"/>
              </w:rPr>
              <w:t>（</w:t>
            </w:r>
            <w:r>
              <w:rPr>
                <w:rFonts w:hint="eastAsia"/>
                <w:color w:val="auto"/>
                <w:sz w:val="40"/>
              </w:rPr>
              <w:t>片面</w:t>
            </w:r>
            <w:r>
              <w:rPr>
                <w:rFonts w:hint="default"/>
                <w:color w:val="auto"/>
                <w:sz w:val="40"/>
              </w:rPr>
              <w:t>１枚以内）</w:t>
            </w:r>
          </w:p>
          <w:p>
            <w:pPr>
              <w:pStyle w:val="0"/>
              <w:ind w:left="0" w:leftChars="0" w:firstLine="780" w:firstLineChars="300"/>
              <w:jc w:val="center"/>
              <w:rPr>
                <w:rFonts w:hint="default"/>
                <w:color w:val="auto"/>
                <w:sz w:val="40"/>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color w:val="auto"/>
        </w:rPr>
      </w:pPr>
      <w:r>
        <w:rPr>
          <w:rFonts w:hint="eastAsia"/>
          <w:color w:val="auto"/>
        </w:rPr>
        <w:t>様式３－２（Ａ－１）</w:t>
      </w:r>
    </w:p>
    <w:p>
      <w:pPr>
        <w:pStyle w:val="0"/>
        <w:jc w:val="center"/>
        <w:rPr>
          <w:rFonts w:hint="default"/>
          <w:color w:val="auto"/>
          <w:sz w:val="36"/>
        </w:rPr>
      </w:pPr>
      <w:r>
        <w:rPr>
          <w:rFonts w:hint="eastAsia"/>
          <w:color w:val="auto"/>
          <w:sz w:val="36"/>
        </w:rPr>
        <w:t>提案書　テーマ①（</w:t>
      </w:r>
      <w:r>
        <w:rPr>
          <w:rFonts w:hint="eastAsia" w:asciiTheme="minorEastAsia" w:hAnsiTheme="minorEastAsia" w:eastAsiaTheme="minorEastAsia"/>
          <w:color w:val="auto"/>
          <w:sz w:val="36"/>
        </w:rPr>
        <w:t>基本構想及び基本計画との整合性</w:t>
      </w:r>
      <w:r>
        <w:rPr>
          <w:rFonts w:hint="eastAsia"/>
          <w:color w:val="auto"/>
          <w:sz w:val="36"/>
        </w:rPr>
        <w:t>）</w:t>
      </w:r>
    </w:p>
    <w:p>
      <w:pPr>
        <w:pStyle w:val="0"/>
        <w:rPr>
          <w:rFonts w:hint="default"/>
          <w:color w:val="auto"/>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eastAsia" w:ascii="ＭＳ 明朝" w:hAnsi="ＭＳ 明朝" w:eastAsia="ＭＳ 明朝"/>
                <w:color w:val="auto"/>
                <w:sz w:val="28"/>
              </w:rPr>
            </w:pPr>
            <w:r>
              <w:rPr>
                <w:rFonts w:hint="eastAsia" w:ascii="ＭＳ 明朝" w:hAnsi="ＭＳ 明朝" w:eastAsia="ＭＳ 明朝"/>
                <w:color w:val="auto"/>
                <w:sz w:val="28"/>
              </w:rPr>
              <w:t>安全面に係る検討課題への対応方法を提案してくだ</w:t>
            </w:r>
            <w:bookmarkStart w:id="0" w:name="_GoBack"/>
            <w:bookmarkEnd w:id="0"/>
            <w:r>
              <w:rPr>
                <w:rFonts w:hint="eastAsia" w:ascii="ＭＳ 明朝" w:hAnsi="ＭＳ 明朝" w:eastAsia="ＭＳ 明朝"/>
                <w:color w:val="auto"/>
                <w:sz w:val="28"/>
              </w:rPr>
              <w:t>さい。</w:t>
            </w:r>
          </w:p>
          <w:p>
            <w:pPr>
              <w:pStyle w:val="0"/>
              <w:rPr>
                <w:rFonts w:hint="eastAsia" w:ascii="ＭＳ 明朝" w:hAnsi="ＭＳ 明朝" w:eastAsia="ＭＳ 明朝"/>
                <w:color w:val="auto"/>
                <w:sz w:val="28"/>
              </w:rPr>
            </w:pPr>
          </w:p>
          <w:p>
            <w:pPr>
              <w:pStyle w:val="0"/>
              <w:ind w:left="0" w:leftChars="0" w:firstLine="260" w:firstLineChars="100"/>
              <w:rPr>
                <w:rFonts w:hint="eastAsia" w:ascii="ＭＳ 明朝" w:hAnsi="ＭＳ 明朝" w:eastAsia="ＭＳ 明朝"/>
                <w:color w:val="auto"/>
                <w:sz w:val="28"/>
              </w:rPr>
            </w:pPr>
            <w:r>
              <w:rPr>
                <w:rFonts w:hint="eastAsia" w:ascii="ＭＳ 明朝" w:hAnsi="ＭＳ 明朝" w:eastAsia="ＭＳ 明朝"/>
                <w:color w:val="auto"/>
                <w:sz w:val="28"/>
              </w:rPr>
              <w:t>ア　地震、津波等の対策</w:t>
            </w:r>
          </w:p>
          <w:p>
            <w:pPr>
              <w:pStyle w:val="0"/>
              <w:ind w:left="0" w:leftChars="0" w:firstLine="780" w:firstLineChars="300"/>
              <w:rPr>
                <w:rFonts w:hint="eastAsia" w:ascii="ＭＳ 明朝" w:hAnsi="ＭＳ 明朝" w:eastAsia="ＭＳ 明朝"/>
                <w:color w:val="auto"/>
                <w:sz w:val="28"/>
              </w:rPr>
            </w:pPr>
            <w:r>
              <w:rPr>
                <w:rFonts w:hint="eastAsia" w:ascii="ＭＳ 明朝" w:hAnsi="ＭＳ 明朝" w:eastAsia="ＭＳ 明朝"/>
                <w:color w:val="auto"/>
                <w:sz w:val="28"/>
              </w:rPr>
              <w:t>南海トラフ巨大地震をはじめとした自然災害を想定し、その対策を講じる提案。</w:t>
            </w:r>
          </w:p>
          <w:p>
            <w:pPr>
              <w:pStyle w:val="0"/>
              <w:ind w:left="682" w:leftChars="-316" w:hanging="1450" w:hangingChars="597"/>
              <w:rPr>
                <w:rFonts w:hint="eastAsia" w:ascii="ＭＳ 明朝" w:hAnsi="ＭＳ 明朝" w:eastAsia="ＭＳ 明朝"/>
                <w:color w:val="auto"/>
                <w:sz w:val="28"/>
              </w:rPr>
            </w:pPr>
          </w:p>
          <w:p>
            <w:pPr>
              <w:pStyle w:val="0"/>
              <w:ind w:left="0" w:leftChars="0" w:firstLine="260" w:firstLineChars="100"/>
              <w:rPr>
                <w:rFonts w:hint="eastAsia" w:ascii="ＭＳ 明朝" w:hAnsi="ＭＳ 明朝" w:eastAsia="ＭＳ 明朝"/>
                <w:color w:val="auto"/>
                <w:sz w:val="28"/>
              </w:rPr>
            </w:pPr>
            <w:r>
              <w:rPr>
                <w:rFonts w:hint="eastAsia" w:ascii="ＭＳ 明朝" w:hAnsi="ＭＳ 明朝" w:eastAsia="ＭＳ 明朝"/>
                <w:color w:val="auto"/>
                <w:sz w:val="28"/>
              </w:rPr>
              <w:t>イ　周辺の交通への配慮</w:t>
            </w:r>
          </w:p>
          <w:p>
            <w:pPr>
              <w:pStyle w:val="0"/>
              <w:ind w:left="0" w:leftChars="0" w:firstLine="780" w:firstLineChars="300"/>
              <w:rPr>
                <w:rFonts w:hint="eastAsia" w:ascii="ＭＳ 明朝" w:hAnsi="ＭＳ 明朝" w:eastAsia="ＭＳ 明朝"/>
                <w:color w:val="auto"/>
                <w:sz w:val="28"/>
              </w:rPr>
            </w:pPr>
            <w:r>
              <w:rPr>
                <w:rFonts w:hint="eastAsia" w:ascii="ＭＳ 明朝" w:hAnsi="ＭＳ 明朝" w:eastAsia="ＭＳ 明朝"/>
                <w:color w:val="auto"/>
                <w:sz w:val="28"/>
              </w:rPr>
              <w:t>利用者の動線について、利便性や周辺の交通に配慮した提案。</w:t>
            </w:r>
          </w:p>
          <w:p>
            <w:pPr>
              <w:pStyle w:val="0"/>
              <w:ind w:left="682" w:leftChars="-316" w:hanging="1450" w:hangingChars="597"/>
              <w:rPr>
                <w:rFonts w:hint="eastAsia" w:ascii="ＭＳ 明朝" w:hAnsi="ＭＳ 明朝" w:eastAsia="ＭＳ 明朝"/>
                <w:color w:val="auto"/>
                <w:sz w:val="28"/>
              </w:rPr>
            </w:pPr>
          </w:p>
          <w:p>
            <w:pPr>
              <w:pStyle w:val="0"/>
              <w:ind w:left="0" w:leftChars="0" w:firstLine="260" w:firstLineChars="100"/>
              <w:rPr>
                <w:rFonts w:hint="eastAsia" w:ascii="ＭＳ 明朝" w:hAnsi="ＭＳ 明朝" w:eastAsia="ＭＳ 明朝"/>
                <w:color w:val="auto"/>
                <w:sz w:val="28"/>
              </w:rPr>
            </w:pPr>
            <w:r>
              <w:rPr>
                <w:rFonts w:hint="eastAsia" w:ascii="ＭＳ 明朝" w:hAnsi="ＭＳ 明朝" w:eastAsia="ＭＳ 明朝"/>
                <w:color w:val="auto"/>
                <w:sz w:val="28"/>
              </w:rPr>
              <w:t>ウ　ユニバーサルデザイン</w:t>
            </w:r>
          </w:p>
          <w:p>
            <w:pPr>
              <w:pStyle w:val="0"/>
              <w:ind w:left="0" w:leftChars="0" w:firstLine="780" w:firstLineChars="300"/>
              <w:rPr>
                <w:rFonts w:hint="eastAsia" w:ascii="ＭＳ 明朝" w:hAnsi="ＭＳ 明朝" w:eastAsia="ＭＳ 明朝"/>
                <w:color w:val="auto"/>
                <w:sz w:val="28"/>
              </w:rPr>
            </w:pPr>
            <w:r>
              <w:rPr>
                <w:rFonts w:hint="eastAsia" w:ascii="ＭＳ 明朝" w:hAnsi="ＭＳ 明朝" w:eastAsia="ＭＳ 明朝"/>
                <w:color w:val="auto"/>
                <w:sz w:val="28"/>
              </w:rPr>
              <w:t>あらゆる人が来館することを想定し、誰にでも優しく、工事期間中も含めて安心と安全が担保できる提案。</w:t>
            </w:r>
          </w:p>
          <w:p>
            <w:pPr>
              <w:pStyle w:val="0"/>
              <w:ind w:leftChars="0" w:firstLine="0" w:firstLineChars="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tabs>
                <w:tab w:val="left" w:leader="none" w:pos="16178"/>
              </w:tabs>
              <w:ind w:leftChars="0" w:firstLine="0" w:firstLineChars="0"/>
              <w:rPr>
                <w:rFonts w:hint="default"/>
                <w:color w:val="auto"/>
                <w:sz w:val="28"/>
              </w:rPr>
            </w:pPr>
          </w:p>
          <w:p>
            <w:pPr>
              <w:pStyle w:val="0"/>
              <w:jc w:val="center"/>
              <w:rPr>
                <w:rFonts w:hint="default"/>
                <w:color w:val="auto"/>
                <w:sz w:val="40"/>
              </w:rPr>
            </w:pPr>
            <w:r>
              <w:rPr>
                <w:rFonts w:hint="eastAsia"/>
                <w:color w:val="auto"/>
                <w:sz w:val="40"/>
              </w:rPr>
              <w:t>Ａ３用紙</w:t>
            </w:r>
          </w:p>
          <w:p>
            <w:pPr>
              <w:pStyle w:val="0"/>
              <w:jc w:val="center"/>
              <w:rPr>
                <w:rFonts w:hint="default"/>
                <w:color w:val="auto"/>
                <w:sz w:val="28"/>
              </w:rPr>
            </w:pPr>
            <w:r>
              <w:rPr>
                <w:rFonts w:hint="default"/>
                <w:color w:val="auto"/>
                <w:sz w:val="40"/>
              </w:rPr>
              <w:t>（</w:t>
            </w:r>
            <w:r>
              <w:rPr>
                <w:rFonts w:hint="eastAsia"/>
                <w:color w:val="auto"/>
                <w:sz w:val="40"/>
              </w:rPr>
              <w:t>片面</w:t>
            </w:r>
            <w:r>
              <w:rPr>
                <w:rFonts w:hint="default"/>
                <w:color w:val="auto"/>
                <w:sz w:val="40"/>
              </w:rPr>
              <w:t>１枚以内）</w:t>
            </w:r>
          </w:p>
          <w:p>
            <w:pPr>
              <w:pStyle w:val="0"/>
              <w:jc w:val="center"/>
              <w:rPr>
                <w:rFonts w:hint="default"/>
                <w:color w:val="auto"/>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color w:val="auto"/>
        </w:rPr>
      </w:pPr>
      <w:r>
        <w:rPr>
          <w:rFonts w:hint="eastAsia"/>
          <w:color w:val="auto"/>
        </w:rPr>
        <w:t>様式３－２（Ａ－２）</w:t>
      </w:r>
    </w:p>
    <w:p>
      <w:pPr>
        <w:pStyle w:val="0"/>
        <w:jc w:val="center"/>
        <w:rPr>
          <w:rFonts w:hint="default"/>
          <w:color w:val="auto"/>
          <w:sz w:val="36"/>
        </w:rPr>
      </w:pPr>
      <w:r>
        <w:rPr>
          <w:rFonts w:hint="eastAsia"/>
          <w:color w:val="auto"/>
          <w:sz w:val="36"/>
        </w:rPr>
        <w:t>提案書　テーマ②（</w:t>
      </w:r>
      <w:r>
        <w:rPr>
          <w:rFonts w:hint="eastAsia" w:ascii="ＭＳ 明朝" w:hAnsi="ＭＳ 明朝" w:eastAsia="ＭＳ 明朝"/>
          <w:color w:val="auto"/>
          <w:sz w:val="36"/>
        </w:rPr>
        <w:t>安全面に係る検討課題への対応</w:t>
      </w:r>
      <w:r>
        <w:rPr>
          <w:rFonts w:hint="eastAsia"/>
          <w:color w:val="auto"/>
          <w:sz w:val="36"/>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様式３－２（Ａ－３）　　　　　　</w:t>
      </w:r>
    </w:p>
    <w:p>
      <w:pPr>
        <w:pStyle w:val="0"/>
        <w:jc w:val="center"/>
        <w:rPr>
          <w:rFonts w:hint="default"/>
          <w:color w:val="auto"/>
        </w:rPr>
      </w:pPr>
      <w:r>
        <w:rPr>
          <w:rFonts w:hint="eastAsia"/>
          <w:color w:val="auto"/>
          <w:sz w:val="36"/>
        </w:rPr>
        <w:t>提案書　テーマ③（独自提案）</w:t>
      </w:r>
    </w:p>
    <w:tbl>
      <w:tblPr>
        <w:tblStyle w:val="11"/>
        <w:tblpPr w:leftFromText="142" w:rightFromText="142" w:topFromText="0" w:bottomFromText="0" w:vertAnchor="text" w:horzAnchor="text" w:tblpX="-314" w:tblpY="102"/>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default"/>
                <w:color w:val="auto"/>
                <w:sz w:val="28"/>
              </w:rPr>
            </w:pPr>
            <w:r>
              <w:rPr>
                <w:rFonts w:hint="eastAsia"/>
                <w:color w:val="auto"/>
                <w:sz w:val="28"/>
              </w:rPr>
              <w:t>独自提案</w:t>
            </w:r>
          </w:p>
          <w:p>
            <w:pPr>
              <w:pStyle w:val="0"/>
              <w:ind w:firstLine="520" w:firstLineChars="200"/>
              <w:rPr>
                <w:rFonts w:hint="default"/>
                <w:color w:val="auto"/>
                <w:sz w:val="28"/>
              </w:rPr>
            </w:pPr>
            <w:r>
              <w:rPr>
                <w:rFonts w:hint="eastAsia"/>
                <w:color w:val="auto"/>
                <w:sz w:val="28"/>
              </w:rPr>
              <w:t>独自提案を求める。</w:t>
            </w:r>
          </w:p>
          <w:p>
            <w:pPr>
              <w:pStyle w:val="0"/>
              <w:ind w:leftChars="0" w:firstLine="0" w:firstLineChars="0"/>
              <w:rPr>
                <w:rFonts w:hint="default"/>
                <w:color w:val="auto"/>
                <w:sz w:val="28"/>
              </w:rPr>
            </w:pPr>
            <w:r>
              <w:rPr>
                <w:rFonts w:hint="eastAsia"/>
                <w:color w:val="auto"/>
                <w:sz w:val="28"/>
              </w:rPr>
              <w:t>（具体例）</w:t>
            </w:r>
          </w:p>
          <w:p>
            <w:pPr>
              <w:pStyle w:val="0"/>
              <w:ind w:firstLine="520" w:firstLineChars="200"/>
              <w:rPr>
                <w:rFonts w:hint="default"/>
                <w:color w:val="auto"/>
                <w:sz w:val="28"/>
              </w:rPr>
            </w:pPr>
            <w:r>
              <w:rPr>
                <w:rFonts w:hint="eastAsia"/>
                <w:color w:val="auto"/>
                <w:sz w:val="28"/>
              </w:rPr>
              <w:t>博物館のブランディングに効果があり、来館者へのサービス向上を見込むことのできる提案</w:t>
            </w:r>
          </w:p>
          <w:p>
            <w:pPr>
              <w:pStyle w:val="0"/>
              <w:rPr>
                <w:rFonts w:hint="default"/>
                <w:color w:val="auto"/>
                <w:sz w:val="28"/>
              </w:rPr>
            </w:pPr>
            <w:r>
              <w:rPr>
                <w:rFonts w:hint="eastAsia"/>
                <w:color w:val="auto"/>
                <w:sz w:val="28"/>
              </w:rPr>
              <w:t>　　施工の段階における</w:t>
            </w:r>
            <w:r>
              <w:rPr>
                <w:rFonts w:hint="eastAsia" w:ascii="ＭＳ 明朝" w:hAnsi="ＭＳ 明朝" w:eastAsia="ＭＳ 明朝"/>
                <w:color w:val="auto"/>
                <w:sz w:val="28"/>
              </w:rPr>
              <w:t>地元産材の積極的な活用や宇和島市内にある事業所への物品の発注など、地元貢献に配慮した提案　など</w:t>
            </w: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jc w:val="center"/>
              <w:rPr>
                <w:rFonts w:hint="default"/>
                <w:color w:val="auto"/>
                <w:sz w:val="40"/>
              </w:rPr>
            </w:pPr>
            <w:r>
              <w:rPr>
                <w:rFonts w:hint="eastAsia"/>
                <w:color w:val="auto"/>
                <w:sz w:val="40"/>
              </w:rPr>
              <w:t>Ａ３用紙</w:t>
            </w:r>
          </w:p>
          <w:p>
            <w:pPr>
              <w:pStyle w:val="0"/>
              <w:jc w:val="center"/>
              <w:rPr>
                <w:rFonts w:hint="default"/>
                <w:color w:val="auto"/>
                <w:sz w:val="28"/>
              </w:rPr>
            </w:pPr>
            <w:r>
              <w:rPr>
                <w:rFonts w:hint="default"/>
                <w:color w:val="auto"/>
                <w:sz w:val="40"/>
              </w:rPr>
              <w:t>（</w:t>
            </w:r>
            <w:r>
              <w:rPr>
                <w:rFonts w:hint="eastAsia"/>
                <w:color w:val="auto"/>
                <w:sz w:val="40"/>
              </w:rPr>
              <w:t>片面</w:t>
            </w:r>
            <w:r>
              <w:rPr>
                <w:rFonts w:hint="default"/>
                <w:color w:val="auto"/>
                <w:sz w:val="40"/>
              </w:rPr>
              <w:t>１枚以内）</w:t>
            </w:r>
          </w:p>
          <w:p>
            <w:pPr>
              <w:pStyle w:val="0"/>
              <w:jc w:val="center"/>
              <w:rPr>
                <w:rFonts w:hint="default"/>
                <w:color w:val="auto"/>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color w:val="auto"/>
        </w:rPr>
      </w:pPr>
    </w:p>
    <w:sectPr>
      <w:pgSz w:w="23811" w:h="16838" w:orient="landscape"/>
      <w:pgMar w:top="851" w:right="1418" w:bottom="851" w:left="1701" w:header="851" w:footer="992" w:gutter="0"/>
      <w:cols w:space="720"/>
      <w:textDirection w:val="lrTb"/>
      <w:docGrid w:type="linesAndChars" w:linePitch="292" w:charSpace="-4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9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3</Pages>
  <Words>0</Words>
  <Characters>950</Characters>
  <Application>JUST Note</Application>
  <Lines>64</Lines>
  <Paragraphs>40</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U30001003</dc:creator>
  <cp:lastModifiedBy>1010854</cp:lastModifiedBy>
  <cp:lastPrinted>2021-01-07T06:33:14Z</cp:lastPrinted>
  <dcterms:created xsi:type="dcterms:W3CDTF">2014-05-26T09:50:00Z</dcterms:created>
  <dcterms:modified xsi:type="dcterms:W3CDTF">2021-05-31T00:30:33Z</dcterms:modified>
  <cp:revision>8</cp:revision>
</cp:coreProperties>
</file>